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920"/>
      </w:tblGrid>
      <w:tr w:rsidR="00F84386" w:rsidRPr="00EB4C85" w:rsidTr="00EB1910">
        <w:trPr>
          <w:trHeight w:val="2880"/>
          <w:jc w:val="center"/>
        </w:trPr>
        <w:tc>
          <w:tcPr>
            <w:tcW w:w="5000" w:type="pct"/>
          </w:tcPr>
          <w:tbl>
            <w:tblPr>
              <w:tblpPr w:leftFromText="180" w:rightFromText="180" w:vertAnchor="page" w:horzAnchor="margin" w:tblpXSpec="center" w:tblpY="1141"/>
              <w:tblOverlap w:val="never"/>
              <w:tblW w:w="9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6"/>
              <w:gridCol w:w="2966"/>
              <w:gridCol w:w="3008"/>
            </w:tblGrid>
            <w:tr w:rsidR="00F84386" w:rsidTr="00EB1910">
              <w:trPr>
                <w:trHeight w:val="3246"/>
              </w:trPr>
              <w:tc>
                <w:tcPr>
                  <w:tcW w:w="3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6" w:rsidRDefault="00F84386" w:rsidP="00EB1910">
                  <w:pPr>
                    <w:spacing w:after="120"/>
                    <w:ind w:right="459" w:firstLine="425"/>
                    <w:jc w:val="center"/>
                  </w:pPr>
                  <w:r>
                    <w:t>«Рассмотрено»</w:t>
                  </w:r>
                </w:p>
                <w:p w:rsidR="00F84386" w:rsidRDefault="00F84386" w:rsidP="00EB1910">
                  <w:pPr>
                    <w:spacing w:after="120"/>
                    <w:ind w:right="459" w:firstLine="425"/>
                    <w:jc w:val="both"/>
                  </w:pPr>
                  <w:r>
                    <w:t>Руководитель  МО</w:t>
                  </w:r>
                </w:p>
                <w:p w:rsidR="00F84386" w:rsidRDefault="00F84386" w:rsidP="00EB1910">
                  <w:pPr>
                    <w:spacing w:after="120"/>
                    <w:ind w:right="459" w:firstLine="425"/>
                    <w:jc w:val="both"/>
                  </w:pPr>
                  <w:r>
                    <w:t>_______________</w:t>
                  </w:r>
                </w:p>
                <w:p w:rsidR="00F84386" w:rsidRDefault="00F84386" w:rsidP="00EB1910">
                  <w:pPr>
                    <w:spacing w:after="120"/>
                    <w:ind w:left="426" w:right="459" w:hanging="1"/>
                    <w:jc w:val="both"/>
                  </w:pPr>
                  <w:r>
                    <w:t>Протокол    №______</w:t>
                  </w:r>
                  <w:proofErr w:type="gramStart"/>
                  <w:r>
                    <w:t>от</w:t>
                  </w:r>
                  <w:proofErr w:type="gramEnd"/>
                </w:p>
                <w:p w:rsidR="00F84386" w:rsidRDefault="00F84386" w:rsidP="00EB1910">
                  <w:pPr>
                    <w:spacing w:after="120"/>
                    <w:ind w:left="426" w:right="459" w:hanging="1"/>
                    <w:jc w:val="both"/>
                  </w:pPr>
                  <w:r>
                    <w:t>«__»____________2013</w:t>
                  </w:r>
                </w:p>
                <w:p w:rsidR="00F84386" w:rsidRDefault="00F84386" w:rsidP="00EB1910">
                  <w:pPr>
                    <w:spacing w:after="341"/>
                    <w:ind w:left="176" w:right="461"/>
                    <w:jc w:val="both"/>
                  </w:pP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6" w:rsidRDefault="00F84386" w:rsidP="00EB1910">
                  <w:pPr>
                    <w:spacing w:after="240"/>
                    <w:ind w:right="283" w:firstLine="425"/>
                    <w:jc w:val="center"/>
                  </w:pPr>
                  <w:r>
                    <w:t>«Согласовано»</w:t>
                  </w:r>
                </w:p>
                <w:p w:rsidR="00F84386" w:rsidRDefault="00F84386" w:rsidP="00EB1910">
                  <w:pPr>
                    <w:spacing w:after="0"/>
                    <w:ind w:right="113" w:firstLine="425"/>
                    <w:jc w:val="both"/>
                  </w:pPr>
                  <w:r>
                    <w:t>Заместитель директ</w:t>
                  </w:r>
                  <w:r>
                    <w:t>о</w:t>
                  </w:r>
                  <w:r>
                    <w:t>ра школы по УВР МБОУ «Емангашская ООШ»</w:t>
                  </w:r>
                </w:p>
                <w:p w:rsidR="00F84386" w:rsidRDefault="00F84386" w:rsidP="00EB1910">
                  <w:pPr>
                    <w:spacing w:after="240"/>
                    <w:ind w:right="283"/>
                    <w:jc w:val="both"/>
                  </w:pPr>
                  <w:r>
                    <w:t>________Саранова С.В.</w:t>
                  </w:r>
                </w:p>
                <w:p w:rsidR="00F84386" w:rsidRDefault="00F84386" w:rsidP="00EB1910">
                  <w:pPr>
                    <w:spacing w:after="120" w:line="240" w:lineRule="auto"/>
                    <w:ind w:right="283"/>
                    <w:jc w:val="both"/>
                  </w:pPr>
                  <w:r>
                    <w:t>«__»____________2013</w:t>
                  </w:r>
                </w:p>
              </w:tc>
              <w:tc>
                <w:tcPr>
                  <w:tcW w:w="3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6" w:rsidRDefault="00F84386" w:rsidP="00EB1910">
                  <w:pPr>
                    <w:spacing w:after="341"/>
                    <w:ind w:right="461" w:firstLine="425"/>
                    <w:jc w:val="center"/>
                  </w:pPr>
                  <w:r>
                    <w:t>«Утверждаю»</w:t>
                  </w:r>
                </w:p>
                <w:p w:rsidR="00F84386" w:rsidRDefault="00F84386" w:rsidP="00EB1910">
                  <w:pPr>
                    <w:spacing w:after="120"/>
                    <w:ind w:right="459" w:firstLine="425"/>
                    <w:jc w:val="both"/>
                  </w:pPr>
                  <w:r>
                    <w:t>Директор МБОУ «Емангашская ООШ»</w:t>
                  </w:r>
                </w:p>
                <w:p w:rsidR="00F84386" w:rsidRDefault="00F84386" w:rsidP="00EB1910">
                  <w:pPr>
                    <w:spacing w:after="120"/>
                    <w:ind w:right="459"/>
                    <w:jc w:val="both"/>
                  </w:pPr>
                  <w:r>
                    <w:t>________ Игнатьев В.А.</w:t>
                  </w:r>
                </w:p>
                <w:p w:rsidR="00F84386" w:rsidRDefault="00F84386" w:rsidP="00EB1910">
                  <w:pPr>
                    <w:spacing w:after="120"/>
                    <w:ind w:right="459" w:firstLine="425"/>
                    <w:jc w:val="both"/>
                  </w:pPr>
                  <w:r>
                    <w:t xml:space="preserve">Приказ №____ </w:t>
                  </w:r>
                  <w:proofErr w:type="gramStart"/>
                  <w:r>
                    <w:t>от</w:t>
                  </w:r>
                  <w:proofErr w:type="gramEnd"/>
                </w:p>
                <w:p w:rsidR="00F84386" w:rsidRDefault="00F84386" w:rsidP="00EB1910">
                  <w:pPr>
                    <w:spacing w:after="120"/>
                    <w:ind w:right="459"/>
                    <w:jc w:val="both"/>
                  </w:pPr>
                  <w:r>
                    <w:t>«__»____________2013</w:t>
                  </w:r>
                </w:p>
                <w:p w:rsidR="00F84386" w:rsidRDefault="00F84386" w:rsidP="00EB1910">
                  <w:pPr>
                    <w:spacing w:after="341"/>
                    <w:ind w:right="461" w:firstLine="425"/>
                    <w:jc w:val="center"/>
                  </w:pPr>
                </w:p>
              </w:tc>
            </w:tr>
          </w:tbl>
          <w:p w:rsidR="00F84386" w:rsidRPr="00EB4C85" w:rsidRDefault="00F84386" w:rsidP="00EB19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aps/>
                <w:lang w:eastAsia="ru-RU"/>
              </w:rPr>
            </w:pPr>
            <w:r w:rsidRPr="00EB4C85">
              <w:rPr>
                <w:rFonts w:ascii="Cambria" w:eastAsia="Times New Roman" w:hAnsi="Cambria" w:cs="Times New Roman"/>
                <w:caps/>
                <w:lang w:eastAsia="ru-RU"/>
              </w:rPr>
              <w:t>МБОУ "Емангашская ООШ"</w:t>
            </w:r>
          </w:p>
        </w:tc>
      </w:tr>
      <w:tr w:rsidR="00F84386" w:rsidRPr="00EB4C85" w:rsidTr="00EB1910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F84386" w:rsidRPr="00EB4C85" w:rsidRDefault="00F84386" w:rsidP="00EB19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</w:pPr>
            <w:r w:rsidRPr="00EB4C85"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 xml:space="preserve">Рабочая программа </w:t>
            </w:r>
          </w:p>
        </w:tc>
      </w:tr>
      <w:tr w:rsidR="00F84386" w:rsidRPr="00EB4C85" w:rsidTr="00EB1910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F84386" w:rsidRPr="00EB4C85" w:rsidRDefault="00F84386" w:rsidP="00F843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  <w:r w:rsidRPr="00EB4C85"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 xml:space="preserve">по </w:t>
            </w:r>
            <w:r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 xml:space="preserve">алгебре </w:t>
            </w:r>
            <w:r w:rsidRPr="00EB4C85"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>9 класс.</w:t>
            </w:r>
          </w:p>
        </w:tc>
      </w:tr>
      <w:tr w:rsidR="00F84386" w:rsidRPr="00EB4C85" w:rsidTr="00EB1910">
        <w:trPr>
          <w:trHeight w:val="360"/>
          <w:jc w:val="center"/>
        </w:trPr>
        <w:tc>
          <w:tcPr>
            <w:tcW w:w="5000" w:type="pct"/>
            <w:vAlign w:val="center"/>
          </w:tcPr>
          <w:p w:rsidR="00F84386" w:rsidRPr="00EB4C85" w:rsidRDefault="00F84386" w:rsidP="00EB1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84386" w:rsidRPr="00EB4C85" w:rsidTr="00EB1910">
        <w:trPr>
          <w:trHeight w:val="360"/>
          <w:jc w:val="center"/>
        </w:trPr>
        <w:tc>
          <w:tcPr>
            <w:tcW w:w="5000" w:type="pct"/>
            <w:vAlign w:val="center"/>
          </w:tcPr>
          <w:p w:rsidR="00F84386" w:rsidRPr="00EB4C85" w:rsidRDefault="00F84386" w:rsidP="00EB1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ru-RU"/>
              </w:rPr>
            </w:pPr>
            <w:r w:rsidRPr="00EB4C85"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ru-RU"/>
              </w:rPr>
              <w:t>Учитель Кузнецова Платонида Мефодьевна.</w:t>
            </w:r>
          </w:p>
        </w:tc>
      </w:tr>
      <w:tr w:rsidR="00F84386" w:rsidRPr="00EB4C85" w:rsidTr="00EB1910">
        <w:trPr>
          <w:trHeight w:val="360"/>
          <w:jc w:val="center"/>
        </w:trPr>
        <w:tc>
          <w:tcPr>
            <w:tcW w:w="5000" w:type="pct"/>
            <w:vAlign w:val="center"/>
          </w:tcPr>
          <w:p w:rsidR="00F84386" w:rsidRPr="00EB4C85" w:rsidRDefault="00F84386" w:rsidP="00EB1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ru-RU"/>
              </w:rPr>
              <w:t>26.08.2013г.</w:t>
            </w:r>
          </w:p>
        </w:tc>
      </w:tr>
    </w:tbl>
    <w:p w:rsidR="00F84386" w:rsidRDefault="00F84386" w:rsidP="008800A0">
      <w:pPr>
        <w:shd w:val="clear" w:color="auto" w:fill="FFFFFF"/>
        <w:spacing w:line="41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386" w:rsidRDefault="00F8438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800A0" w:rsidRPr="008800A0" w:rsidRDefault="008800A0" w:rsidP="008800A0">
      <w:pPr>
        <w:shd w:val="clear" w:color="auto" w:fill="FFFFFF"/>
        <w:spacing w:line="418" w:lineRule="exact"/>
        <w:ind w:left="62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bookmarkStart w:id="0" w:name="_GoBack"/>
      <w:bookmarkEnd w:id="0"/>
      <w:r w:rsidRPr="008800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lastRenderedPageBreak/>
        <w:t>Пояснительная записка</w:t>
      </w:r>
    </w:p>
    <w:p w:rsidR="008800A0" w:rsidRPr="008800A0" w:rsidRDefault="008800A0" w:rsidP="008800A0">
      <w:pPr>
        <w:widowControl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0A0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следующих документов:</w:t>
      </w:r>
    </w:p>
    <w:p w:rsidR="008800A0" w:rsidRPr="008800A0" w:rsidRDefault="008800A0" w:rsidP="008800A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</w:rPr>
        <w:t>Федерального компонента государственного образовательного стандарта основного общего образования по математике,</w:t>
      </w:r>
      <w:r w:rsidRPr="008800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800A0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(Стандарт основного общего образования по математике //Математика  в школе. –2004г., №4);</w:t>
      </w:r>
    </w:p>
    <w:p w:rsidR="008800A0" w:rsidRPr="008800A0" w:rsidRDefault="008800A0" w:rsidP="008800A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0A0">
        <w:rPr>
          <w:rFonts w:ascii="Times New Roman" w:eastAsia="Calibri" w:hAnsi="Times New Roman" w:cs="Times New Roman"/>
          <w:sz w:val="24"/>
          <w:szCs w:val="24"/>
        </w:rPr>
        <w:t>Примерная программа основного общего образования по математике;</w:t>
      </w:r>
    </w:p>
    <w:p w:rsidR="008800A0" w:rsidRPr="008800A0" w:rsidRDefault="008800A0" w:rsidP="008800A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8800A0">
        <w:rPr>
          <w:rFonts w:ascii="Times New Roman" w:eastAsia="Calibri" w:hAnsi="Times New Roman" w:cs="Times New Roman"/>
          <w:sz w:val="24"/>
          <w:szCs w:val="24"/>
        </w:rPr>
        <w:t>Программы общеобразовательных учреждений, АЛГЕБРА 7-9 классы, составитель:  Бурмистрова Т.А издательство «Просвещение», М., 2009г.;</w:t>
      </w:r>
    </w:p>
    <w:p w:rsidR="008800A0" w:rsidRPr="008800A0" w:rsidRDefault="008800A0" w:rsidP="008800A0">
      <w:pPr>
        <w:widowControl w:val="0"/>
        <w:numPr>
          <w:ilvl w:val="0"/>
          <w:numId w:val="25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к учебнику </w:t>
      </w:r>
      <w:r w:rsidRPr="00880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Макарычев, Ю. Н. Алгебра: учебник для 8 класса общеобразовательных учреждений / Ю. Н. Макарычев, К. И. Нешков, Н. Г. Миндюк, С. Б. Суворова; под ред. С. А. Теляковского. - М.: Просвещение, 2013г.;</w:t>
      </w:r>
    </w:p>
    <w:p w:rsidR="008800A0" w:rsidRPr="008800A0" w:rsidRDefault="008800A0" w:rsidP="008800A0">
      <w:pPr>
        <w:widowControl w:val="0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8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20113-14 учебный год. </w:t>
      </w:r>
    </w:p>
    <w:p w:rsidR="008800A0" w:rsidRPr="008800A0" w:rsidRDefault="008800A0" w:rsidP="008800A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0A0">
        <w:rPr>
          <w:rFonts w:ascii="Times New Roman" w:eastAsia="Calibri" w:hAnsi="Times New Roman" w:cs="Times New Roman"/>
          <w:sz w:val="24"/>
          <w:szCs w:val="24"/>
        </w:rPr>
        <w:t>Примерная программа основного общего образования по математике и авторская программа по алгебре взята из методического пособия «Программы общеобразовательных учреждений» АЛГЕБРА 7-9 классы, составитель:  Бурмистрова Т.А издательство «Просвещение» М., 2013г.</w:t>
      </w:r>
    </w:p>
    <w:p w:rsidR="008800A0" w:rsidRPr="008800A0" w:rsidRDefault="008800A0" w:rsidP="00880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0A0">
        <w:rPr>
          <w:rFonts w:ascii="Times New Roman" w:eastAsia="Calibri" w:hAnsi="Times New Roman" w:cs="Times New Roman"/>
          <w:sz w:val="24"/>
          <w:szCs w:val="24"/>
        </w:rPr>
        <w:t>Контрольные работы формируются на основании примерных контрольных работ, приведенных в вышеназванных методических пособиях, составитель:  Бурмистрова Т.А.</w:t>
      </w:r>
    </w:p>
    <w:p w:rsidR="008800A0" w:rsidRPr="008800A0" w:rsidRDefault="008800A0" w:rsidP="00880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учебного курса по алгебре для 9 класса в соответствии с учетом требований федерального компонента государственного стандарта общего образования и в соответствии программы для общеобразовательных учреждений по геометрии М., «Просвещение»,2013год.</w:t>
      </w:r>
    </w:p>
    <w:p w:rsidR="008800A0" w:rsidRPr="008800A0" w:rsidRDefault="008800A0" w:rsidP="00880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рассчитана на 102 учебных часа (3 часов в неделю) в том числе контрольных работ - 8.</w:t>
      </w:r>
    </w:p>
    <w:p w:rsidR="008800A0" w:rsidRPr="008800A0" w:rsidRDefault="008800A0" w:rsidP="008800A0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программе может произойти изменение количества часов по темам из-за проведения диагностических и тренировочных работ в формате ГИА. Планируется проведение трех диагностических и четырех тренировочных работ. Возможны расхождения в количестве часов на изучение отдельных тем и количеством самостоятельных работ. </w:t>
      </w:r>
    </w:p>
    <w:p w:rsidR="008800A0" w:rsidRPr="008800A0" w:rsidRDefault="008800A0" w:rsidP="008800A0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Основными средствами контроля являются тематические контрольные работы.</w:t>
      </w:r>
      <w:r w:rsidRPr="008800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Предусматривается проведение 8 контрольных работ, одна из них – итоговая. </w:t>
      </w:r>
    </w:p>
    <w:p w:rsidR="008800A0" w:rsidRPr="008800A0" w:rsidRDefault="008800A0" w:rsidP="008800A0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800A0" w:rsidRPr="008800A0" w:rsidRDefault="008800A0" w:rsidP="008800A0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8800A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Цели изучения:</w:t>
      </w:r>
    </w:p>
    <w:p w:rsidR="008800A0" w:rsidRPr="008800A0" w:rsidRDefault="008800A0" w:rsidP="008800A0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8800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800A0" w:rsidRPr="008800A0" w:rsidRDefault="008800A0" w:rsidP="008800A0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интеллектуальное развитие, </w:t>
      </w:r>
      <w:r w:rsidRPr="008800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800A0" w:rsidRPr="008800A0" w:rsidRDefault="008800A0" w:rsidP="008800A0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формирование представлений</w:t>
      </w:r>
      <w:r w:rsidRPr="008800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800A0" w:rsidRPr="008800A0" w:rsidRDefault="008800A0" w:rsidP="008800A0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8800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8800A0" w:rsidRPr="008800A0" w:rsidRDefault="008800A0" w:rsidP="008800A0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развитие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обучающиеся овладевают приёмами вычислений на калькуляторе.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00A0">
        <w:rPr>
          <w:rFonts w:ascii="Times New Roman" w:eastAsia="Calibri" w:hAnsi="Times New Roman" w:cs="Times New Roman"/>
          <w:sz w:val="24"/>
          <w:szCs w:val="24"/>
        </w:rPr>
        <w:t>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</w:t>
      </w:r>
      <w:r w:rsidRPr="008800A0">
        <w:rPr>
          <w:rFonts w:ascii="Times New Roman" w:eastAsia="Calibri" w:hAnsi="Times New Roman" w:cs="Times New Roman"/>
          <w:sz w:val="24"/>
          <w:szCs w:val="24"/>
        </w:rPr>
        <w:softHyphen/>
        <w:t xml:space="preserve"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 </w:t>
      </w:r>
      <w:r w:rsidRPr="008800A0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Элементы логики, комбинаторики, статистики и теории вероятностей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</w:t>
      </w:r>
      <w:proofErr w:type="gramStart"/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как источника социально значимой информации и закладываются основы вероятностного мышления.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ТРЕБОВАНИЯ К УРОВНЮ ПОДГОТОВКИ УЧАЩИХСЯ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В результате изучения курса алгебры 9 класса обучающиеся должны: </w:t>
      </w:r>
    </w:p>
    <w:p w:rsidR="008800A0" w:rsidRPr="008800A0" w:rsidRDefault="008800A0" w:rsidP="008800A0">
      <w:pPr>
        <w:spacing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 w:rsidRPr="008800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знать/понимать</w:t>
      </w:r>
      <w:r w:rsidRPr="008800A0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8800A0" w:rsidRPr="008800A0" w:rsidRDefault="008800A0" w:rsidP="008800A0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:rsidR="008800A0" w:rsidRPr="008800A0" w:rsidRDefault="008800A0" w:rsidP="008800A0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8800A0" w:rsidRPr="008800A0" w:rsidRDefault="008800A0" w:rsidP="008800A0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800A0" w:rsidRPr="008800A0" w:rsidRDefault="008800A0" w:rsidP="008800A0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800A0" w:rsidRPr="008800A0" w:rsidRDefault="008800A0" w:rsidP="008800A0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8800A0" w:rsidRPr="008800A0" w:rsidRDefault="008800A0" w:rsidP="008800A0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800A0" w:rsidRPr="008800A0" w:rsidRDefault="008800A0" w:rsidP="008800A0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8800A0" w:rsidRPr="008800A0" w:rsidRDefault="008800A0" w:rsidP="008800A0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800A0" w:rsidRPr="008800A0" w:rsidRDefault="008800A0" w:rsidP="008800A0">
      <w:pPr>
        <w:spacing w:after="0"/>
        <w:ind w:left="720"/>
        <w:contextualSpacing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Арифметика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уметь</w:t>
      </w:r>
    </w:p>
    <w:p w:rsidR="008800A0" w:rsidRPr="008800A0" w:rsidRDefault="008800A0" w:rsidP="008800A0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8800A0" w:rsidRPr="008800A0" w:rsidRDefault="008800A0" w:rsidP="008800A0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8800A0" w:rsidRPr="008800A0" w:rsidRDefault="008800A0" w:rsidP="008800A0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8800A0" w:rsidRPr="008800A0" w:rsidRDefault="008800A0" w:rsidP="008800A0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8800A0" w:rsidRPr="008800A0" w:rsidRDefault="008800A0" w:rsidP="008800A0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через</w:t>
      </w:r>
      <w:proofErr w:type="gramEnd"/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более мелкие и наоборот;</w:t>
      </w:r>
    </w:p>
    <w:p w:rsidR="008800A0" w:rsidRPr="008800A0" w:rsidRDefault="008800A0" w:rsidP="008800A0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8800A0" w:rsidRPr="008800A0" w:rsidRDefault="008800A0" w:rsidP="008800A0">
      <w:pPr>
        <w:spacing w:after="0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8800A0" w:rsidRPr="008800A0" w:rsidRDefault="008800A0" w:rsidP="008800A0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8800A0" w:rsidRPr="008800A0" w:rsidRDefault="008800A0" w:rsidP="008800A0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8800A0" w:rsidRPr="008800A0" w:rsidRDefault="008800A0" w:rsidP="008800A0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Алгебра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уметь</w:t>
      </w:r>
    </w:p>
    <w:p w:rsidR="008800A0" w:rsidRPr="008800A0" w:rsidRDefault="008800A0" w:rsidP="008800A0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800A0" w:rsidRPr="008800A0" w:rsidRDefault="008800A0" w:rsidP="008800A0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800A0" w:rsidRPr="008800A0" w:rsidRDefault="008800A0" w:rsidP="008800A0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800A0" w:rsidRPr="008800A0" w:rsidRDefault="008800A0" w:rsidP="008800A0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8800A0" w:rsidRPr="008800A0" w:rsidRDefault="008800A0" w:rsidP="008800A0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:rsidR="008800A0" w:rsidRPr="008800A0" w:rsidRDefault="008800A0" w:rsidP="008800A0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800A0" w:rsidRPr="008800A0" w:rsidRDefault="008800A0" w:rsidP="008800A0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изображать числа точками </w:t>
      </w:r>
      <w:proofErr w:type="gramStart"/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координатной прямой;</w:t>
      </w:r>
    </w:p>
    <w:p w:rsidR="008800A0" w:rsidRPr="008800A0" w:rsidRDefault="008800A0" w:rsidP="008800A0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8800A0" w:rsidRPr="008800A0" w:rsidRDefault="008800A0" w:rsidP="008800A0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8800A0" w:rsidRPr="008800A0" w:rsidRDefault="008800A0" w:rsidP="008800A0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800A0" w:rsidRPr="008800A0" w:rsidRDefault="008800A0" w:rsidP="008800A0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8800A0" w:rsidRPr="008800A0" w:rsidRDefault="008800A0" w:rsidP="008800A0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свойства изученных функций (у=кх</w:t>
      </w:r>
      <w:r w:rsidRPr="008800A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где к</w:t>
      </w:r>
      <w:r w:rsidRPr="008800A0">
        <w:rPr>
          <w:rFonts w:ascii="Calibri" w:eastAsia="Calibri" w:hAnsi="Calibri" w:cs="Times New Roman"/>
          <w:position w:val="-4"/>
          <w:sz w:val="24"/>
          <w:szCs w:val="24"/>
          <w:lang w:eastAsia="ru-RU"/>
        </w:rPr>
        <w:object w:dxaOrig="19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3" ShapeID="_x0000_i1025" DrawAspect="Content" ObjectID="_1458489410" r:id="rId8"/>
        </w:objec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0, у=кх+</w:t>
      </w:r>
      <w:r w:rsidRPr="008800A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у=х</w:t>
      </w:r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у=х</w:t>
      </w:r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>3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</w:t>
      </w:r>
      <w:r w:rsidRPr="008800A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8800A0">
        <w:rPr>
          <w:rFonts w:ascii="Calibri" w:eastAsia="Calibri" w:hAnsi="Calibri" w:cs="Times New Roman"/>
          <w:position w:val="-20"/>
          <w:sz w:val="24"/>
          <w:szCs w:val="24"/>
          <w:lang w:eastAsia="ru-RU"/>
        </w:rPr>
        <w:object w:dxaOrig="210" w:dyaOrig="540">
          <v:shape id="_x0000_i1026" type="#_x0000_t75" style="width:10.5pt;height:27pt" o:ole="">
            <v:imagedata r:id="rId9" o:title=""/>
          </v:shape>
          <o:OLEObject Type="Embed" ProgID="Equation.3" ShapeID="_x0000_i1026" DrawAspect="Content" ObjectID="_1458489411" r:id="rId10"/>
        </w:objec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у=</w:t>
      </w:r>
      <w:r w:rsidRPr="008800A0">
        <w:rPr>
          <w:rFonts w:ascii="Calibri" w:eastAsia="Calibri" w:hAnsi="Calibri" w:cs="Times New Roman"/>
          <w:i/>
          <w:iCs/>
          <w:position w:val="-6"/>
          <w:sz w:val="24"/>
          <w:szCs w:val="24"/>
          <w:lang w:eastAsia="ru-RU"/>
        </w:rPr>
        <w:object w:dxaOrig="345" w:dyaOrig="330">
          <v:shape id="_x0000_i1027" type="#_x0000_t75" style="width:17.25pt;height:16.5pt" o:ole="">
            <v:imagedata r:id="rId11" o:title=""/>
          </v:shape>
          <o:OLEObject Type="Embed" ProgID="Equation.3" ShapeID="_x0000_i1027" DrawAspect="Content" ObjectID="_1458489412" r:id="rId12"/>
        </w:object>
      </w:r>
      <w:r w:rsidRPr="008800A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у=ах</w:t>
      </w:r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+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b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х+с, у= ах</w:t>
      </w:r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+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n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у= </w:t>
      </w:r>
      <w:proofErr w:type="gramStart"/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а(</w:t>
      </w:r>
      <w:proofErr w:type="gramEnd"/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</w:t>
      </w:r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 xml:space="preserve">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-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m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)</w:t>
      </w:r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 xml:space="preserve"> 2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), строить их графики;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8800A0" w:rsidRPr="008800A0" w:rsidRDefault="008800A0" w:rsidP="008800A0">
      <w:pPr>
        <w:numPr>
          <w:ilvl w:val="0"/>
          <w:numId w:val="3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800A0" w:rsidRPr="008800A0" w:rsidRDefault="008800A0" w:rsidP="008800A0">
      <w:pPr>
        <w:numPr>
          <w:ilvl w:val="0"/>
          <w:numId w:val="3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8800A0" w:rsidRPr="008800A0" w:rsidRDefault="008800A0" w:rsidP="008800A0">
      <w:pPr>
        <w:numPr>
          <w:ilvl w:val="0"/>
          <w:numId w:val="3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800A0" w:rsidRPr="008800A0" w:rsidRDefault="008800A0" w:rsidP="008800A0">
      <w:pPr>
        <w:numPr>
          <w:ilvl w:val="0"/>
          <w:numId w:val="3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интерпретации графиков реальных зависимостей между величинами;</w:t>
      </w:r>
    </w:p>
    <w:p w:rsidR="008800A0" w:rsidRPr="008800A0" w:rsidRDefault="008800A0" w:rsidP="008800A0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Элементы логики, комбинаторики, статистики и теории </w:t>
      </w:r>
      <w:r w:rsidRPr="008800A0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br/>
        <w:t>вероятностей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уметь</w:t>
      </w:r>
    </w:p>
    <w:p w:rsidR="008800A0" w:rsidRPr="008800A0" w:rsidRDefault="008800A0" w:rsidP="008800A0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8800A0" w:rsidRPr="008800A0" w:rsidRDefault="008800A0" w:rsidP="008800A0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8800A0" w:rsidRPr="008800A0" w:rsidRDefault="008800A0" w:rsidP="008800A0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8800A0" w:rsidRPr="008800A0" w:rsidRDefault="008800A0" w:rsidP="008800A0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вычислять средние значения результатов измерений;</w:t>
      </w:r>
    </w:p>
    <w:p w:rsidR="008800A0" w:rsidRPr="008800A0" w:rsidRDefault="008800A0" w:rsidP="008800A0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8800A0" w:rsidRPr="008800A0" w:rsidRDefault="008800A0" w:rsidP="008800A0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вероятности случайных событий в простейших случаях;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00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8800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8800A0" w:rsidRPr="008800A0" w:rsidRDefault="008800A0" w:rsidP="008800A0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выстраивания аргументации при доказательстве (в форме монолога и диалога);</w:t>
      </w:r>
    </w:p>
    <w:p w:rsidR="008800A0" w:rsidRPr="008800A0" w:rsidRDefault="008800A0" w:rsidP="008800A0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распознавания логически некорректных рассуждений; </w:t>
      </w:r>
    </w:p>
    <w:p w:rsidR="008800A0" w:rsidRPr="008800A0" w:rsidRDefault="008800A0" w:rsidP="008800A0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записи математических утверждений, доказательств;</w:t>
      </w:r>
    </w:p>
    <w:p w:rsidR="008800A0" w:rsidRPr="008800A0" w:rsidRDefault="008800A0" w:rsidP="008800A0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анализа реальных числовых данных, представленных в виде диаграмм, графиков, таблиц;</w:t>
      </w:r>
    </w:p>
    <w:p w:rsidR="008800A0" w:rsidRPr="008800A0" w:rsidRDefault="008800A0" w:rsidP="008800A0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8800A0" w:rsidRPr="008800A0" w:rsidRDefault="008800A0" w:rsidP="008800A0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8800A0" w:rsidRPr="008800A0" w:rsidRDefault="008800A0" w:rsidP="008800A0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8800A0" w:rsidRPr="008800A0" w:rsidRDefault="008800A0" w:rsidP="008800A0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понимания статистических утверждений.</w:t>
      </w:r>
    </w:p>
    <w:p w:rsidR="008800A0" w:rsidRPr="008800A0" w:rsidRDefault="008800A0" w:rsidP="008800A0">
      <w:pPr>
        <w:spacing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800A0">
        <w:rPr>
          <w:rFonts w:ascii="Calibri" w:eastAsia="Calibri" w:hAnsi="Calibri" w:cs="Times New Roman"/>
          <w:b/>
          <w:sz w:val="24"/>
          <w:szCs w:val="24"/>
        </w:rPr>
        <w:t>Методы и приемы, используемые при обучении математике: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00A0">
        <w:rPr>
          <w:rFonts w:ascii="Times New Roman" w:eastAsia="Calibri" w:hAnsi="Times New Roman" w:cs="Times New Roman"/>
          <w:sz w:val="24"/>
          <w:szCs w:val="24"/>
        </w:rPr>
        <w:t>Принципы технологии уровневой дифференциации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00A0">
        <w:rPr>
          <w:rFonts w:ascii="Times New Roman" w:eastAsia="Calibri" w:hAnsi="Times New Roman" w:cs="Times New Roman"/>
          <w:sz w:val="24"/>
          <w:szCs w:val="24"/>
        </w:rPr>
        <w:t>Блоки домашних заданий по алгебре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00A0">
        <w:rPr>
          <w:rFonts w:ascii="Times New Roman" w:eastAsia="Calibri" w:hAnsi="Times New Roman" w:cs="Times New Roman"/>
          <w:sz w:val="24"/>
          <w:szCs w:val="24"/>
        </w:rPr>
        <w:t>Использование рабочих тетрадей с печатной основой для выполнения домашнего задания по геометрии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00A0">
        <w:rPr>
          <w:rFonts w:ascii="Times New Roman" w:eastAsia="Calibri" w:hAnsi="Times New Roman" w:cs="Times New Roman"/>
          <w:sz w:val="24"/>
          <w:szCs w:val="24"/>
        </w:rPr>
        <w:t>Применение интерактивной доски на различных этапах учебной деятельности для активизации учебного процесса</w:t>
      </w:r>
    </w:p>
    <w:p w:rsidR="008800A0" w:rsidRPr="008800A0" w:rsidRDefault="008800A0" w:rsidP="008800A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800A0">
        <w:rPr>
          <w:rFonts w:ascii="Times New Roman" w:eastAsia="Calibri" w:hAnsi="Times New Roman" w:cs="Times New Roman"/>
          <w:b/>
          <w:sz w:val="24"/>
          <w:szCs w:val="24"/>
        </w:rPr>
        <w:t>Формы контроля:</w:t>
      </w:r>
    </w:p>
    <w:p w:rsidR="008800A0" w:rsidRPr="008800A0" w:rsidRDefault="008800A0" w:rsidP="008800A0">
      <w:pPr>
        <w:rPr>
          <w:rFonts w:ascii="Times New Roman" w:eastAsia="Calibri" w:hAnsi="Times New Roman" w:cs="Times New Roman"/>
          <w:sz w:val="24"/>
          <w:szCs w:val="24"/>
        </w:rPr>
      </w:pPr>
      <w:r w:rsidRPr="008800A0">
        <w:rPr>
          <w:rFonts w:ascii="Times New Roman" w:eastAsia="Calibri" w:hAnsi="Times New Roman" w:cs="Times New Roman"/>
          <w:sz w:val="24"/>
          <w:szCs w:val="24"/>
        </w:rPr>
        <w:t>Дифференцированные самостоятельные работы, содержащие задания обязательного и повышенного уровня, рассчитанные на 5-20 минут, оцениваемые отметкой «2» - не сделан обязательный уровень, «3» - правильно выполнен обязательный уровень, «4» - если допущена одна ошибка или несколько неточностей , «5» - правильно выполнены все задания или допущена неточность, не приведшая к неправильному решению.</w:t>
      </w:r>
    </w:p>
    <w:p w:rsidR="008800A0" w:rsidRPr="008800A0" w:rsidRDefault="008800A0" w:rsidP="008800A0">
      <w:pPr>
        <w:rPr>
          <w:rFonts w:ascii="Times New Roman" w:eastAsia="Calibri" w:hAnsi="Times New Roman" w:cs="Times New Roman"/>
          <w:sz w:val="24"/>
          <w:szCs w:val="24"/>
        </w:rPr>
      </w:pPr>
      <w:r w:rsidRPr="008800A0">
        <w:rPr>
          <w:rFonts w:ascii="Times New Roman" w:eastAsia="Calibri" w:hAnsi="Times New Roman" w:cs="Times New Roman"/>
          <w:sz w:val="24"/>
          <w:szCs w:val="24"/>
        </w:rPr>
        <w:t>Дифференцированные контрольные работы, содержащие задания обязательного и повышенного уровня, время выполнения – 45 минут,  оцениваемые отметкой «2» - не сделан обязательный уровень, «3» - правильно выполнен обязательный уровень, «4» - если допущена одна ошибка или несколько неточностей, «5» - правильно выполнены все задания или допущена неточность, не приведшая к неправильному решению.</w:t>
      </w:r>
    </w:p>
    <w:p w:rsidR="008800A0" w:rsidRPr="008800A0" w:rsidRDefault="008800A0" w:rsidP="008800A0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</w:p>
    <w:p w:rsidR="008800A0" w:rsidRPr="008800A0" w:rsidRDefault="008800A0" w:rsidP="008800A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1</w:t>
      </w:r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Свойства функций. Квадратичная функция (23 ч)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 = ах</w:t>
      </w:r>
      <w:proofErr w:type="gramStart"/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+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b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х + с,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её свойства и график. Степенная функция.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Цель</w:t>
      </w:r>
      <w:r w:rsidRPr="008800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расширить сведения о свойствах функций, ознакомить обучающихся со свойствами и графиком квадратичной функции.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знакопостоянства. Тем самым создается база для усвоения свой</w:t>
      </w:r>
      <w:proofErr w:type="gramStart"/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ств кв</w:t>
      </w:r>
      <w:proofErr w:type="gramEnd"/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Подготовительным шагом к изучению свой</w:t>
      </w:r>
      <w:proofErr w:type="gramStart"/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ств кв</w:t>
      </w:r>
      <w:proofErr w:type="gramEnd"/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ратного трехчлена, разложении квадратного трехчлена на множители.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квадратичной функции начинается с рассмотрения функции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у=ах</w:t>
      </w:r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800A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её свойств и особенностей графика, а также других частных видов квадратичной функции – функций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у=ах</w:t>
      </w:r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+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n</w:t>
      </w:r>
      <w:r w:rsidRPr="008800A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у=</w:t>
      </w:r>
      <w:proofErr w:type="gramStart"/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а(</w:t>
      </w:r>
      <w:proofErr w:type="gramEnd"/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х-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m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)</w:t>
      </w:r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800A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Эти сведения используются при изучении свой</w:t>
      </w:r>
      <w:proofErr w:type="gramStart"/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ств кв</w:t>
      </w:r>
      <w:proofErr w:type="gramEnd"/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адратичной функции общего вида. Важно, чтобы обучающиеся поняли, что график функции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 = ах</w:t>
      </w:r>
      <w:proofErr w:type="gramStart"/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+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b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 + с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может быть получен из графика функции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у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=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ах</w:t>
      </w:r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800A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помощью двух параллельных  переносов. Приёмы построения графика функции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 = ах</w:t>
      </w:r>
      <w:proofErr w:type="gramStart"/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+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b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 + с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Обучающиеся знакомятся со свойствами степенной функции у=х</w:t>
      </w:r>
      <w:proofErr w:type="gramStart"/>
      <w:r w:rsidRPr="008800A0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ru-RU"/>
        </w:rPr>
        <w:t>n</w:t>
      </w:r>
      <w:proofErr w:type="gramEnd"/>
      <w:r w:rsidRPr="008800A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четном и нечетном натуральном показателе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n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  <w:r w:rsidRPr="008800A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Вводится  понятие корня  </w:t>
      </w:r>
      <w:r w:rsidRPr="008800A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-й степени. Обучающиеся должны понимать смысл записей вида </w:t>
      </w:r>
      <w:r w:rsidRPr="008800A0">
        <w:rPr>
          <w:rFonts w:ascii="Times New Roman" w:eastAsia="Calibri" w:hAnsi="Times New Roman" w:cs="Times New Roman"/>
          <w:position w:val="-8"/>
          <w:sz w:val="24"/>
          <w:szCs w:val="24"/>
          <w:lang w:eastAsia="ru-RU"/>
        </w:rPr>
        <w:object w:dxaOrig="570" w:dyaOrig="345">
          <v:shape id="_x0000_i1028" type="#_x0000_t75" style="width:28.5pt;height:17.25pt" o:ole="">
            <v:imagedata r:id="rId13" o:title=""/>
          </v:shape>
          <o:OLEObject Type="Embed" ProgID="Equation.3" ShapeID="_x0000_i1028" DrawAspect="Content" ObjectID="_1458489413" r:id="rId14"/>
        </w:objec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8800A0">
        <w:rPr>
          <w:rFonts w:ascii="Times New Roman" w:eastAsia="Calibri" w:hAnsi="Times New Roman" w:cs="Times New Roman"/>
          <w:position w:val="-8"/>
          <w:sz w:val="24"/>
          <w:szCs w:val="24"/>
          <w:lang w:eastAsia="ru-RU"/>
        </w:rPr>
        <w:object w:dxaOrig="390" w:dyaOrig="345">
          <v:shape id="_x0000_i1029" type="#_x0000_t75" style="width:19.5pt;height:17.25pt" o:ole="">
            <v:imagedata r:id="rId15" o:title=""/>
          </v:shape>
          <o:OLEObject Type="Embed" ProgID="Equation.3" ShapeID="_x0000_i1029" DrawAspect="Content" ObjectID="_1458489414" r:id="rId16"/>
        </w:object>
      </w:r>
      <w:r w:rsidRPr="008800A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Глава </w:t>
      </w:r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Уравнения и неравенства с одной переменной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(15 ч)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Цель -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систематизировать и обобщить сведения о решении целых и дробных рациональных уравнений с одной переменной. Сформировать умение решать неравенства вида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ах</w:t>
      </w:r>
      <w:proofErr w:type="gramStart"/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+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b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 + с &gt;0 или ах</w:t>
      </w:r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+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b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х + с &lt; 0, где а ≠ 0. 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Расширяются сведения о решении дробных рациональных уравнений. Обучающиеся знакомятся с некоторыми специальными приёмами решения таких уравнений.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умений решать неравенства вида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ах</w:t>
      </w:r>
      <w:proofErr w:type="gramStart"/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+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b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 + с &gt;0 или ах</w:t>
      </w:r>
      <w:r w:rsidRPr="008800A0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+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b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 + с &lt; 0, где а ≠ 0, осуществляется с опорой на сведения о графике квадратичной функции (направление ветвей параболы, её расположение относительно оси ОХ).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Обучающиеся знакомятся с методом интервалов, с помощью которого решаются несложные рациональные неравенства.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Глава 3. Уравнения и неравенства с двумя переменными. (18 ч)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 Цель -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Привлечение известных учающимся графиков позволяет привести примеры графического решения систем уравнений. С помощью графических представлений можно наглядно показать учащимся,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темы завершается введением понятий неравенства с двумя переменными и системы неравен</w:t>
      </w:r>
      <w:proofErr w:type="gramStart"/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ств с дв</w:t>
      </w:r>
      <w:proofErr w:type="gramEnd"/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умя переменными. Сведения о графиках уравнений с двумя переменными используются при иллюстрации множеств решений некоторых простейших неравен</w:t>
      </w:r>
      <w:proofErr w:type="gramStart"/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ств с дв</w:t>
      </w:r>
      <w:proofErr w:type="gramEnd"/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умя переменными и их систем.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4</w:t>
      </w:r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Прогрессии (15 часов)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Арифметическая и геометрическая прогрессии. Формулы </w:t>
      </w:r>
      <w:r w:rsidRPr="008800A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-го члена и суммы первых </w:t>
      </w:r>
      <w:r w:rsidRPr="008800A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</w:t>
      </w:r>
      <w:r w:rsidRPr="008800A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членов прогрессии. Бесконечно убывающая геометрическая прогрессия.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Цель -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При изучении темы вводится понятие последовательности, разъясняется смысл термина «</w:t>
      </w:r>
      <w:r w:rsidRPr="008800A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с формулами </w:t>
      </w:r>
      <w:r w:rsidRPr="008800A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-го члена и суммы первых </w:t>
      </w:r>
      <w:r w:rsidRPr="008800A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Глава 5. </w:t>
      </w:r>
      <w:r w:rsidRPr="008800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Элементы комбинаторики и теории вероятностей (13 ч)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Комбинаторное правило умножения. Перестановки, размеще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ния, сочетания. Относительная частота и вероятность случайного события.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Цель -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ознакомить обучающихся </w:t>
      </w:r>
      <w:r w:rsidRPr="008800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</w:t>
      </w:r>
      <w:r w:rsidRPr="008800A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8800A0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>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данной теме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Повторение (18 ч)</w:t>
      </w:r>
    </w:p>
    <w:p w:rsidR="008800A0" w:rsidRPr="008800A0" w:rsidRDefault="008800A0" w:rsidP="008800A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00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Цель -</w:t>
      </w:r>
      <w:r w:rsidRPr="008800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повторение, обобщение и систематизация знаний, умений и навыков за курс алгебры основной общеобразовательной школы.</w:t>
      </w:r>
    </w:p>
    <w:p w:rsidR="008800A0" w:rsidRPr="008800A0" w:rsidRDefault="008800A0" w:rsidP="008800A0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800A0" w:rsidRPr="008800A0" w:rsidRDefault="008800A0" w:rsidP="008800A0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800A0" w:rsidRPr="008800A0" w:rsidRDefault="008800A0" w:rsidP="008800A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0A0">
        <w:rPr>
          <w:rFonts w:ascii="Times New Roman" w:eastAsia="Times New Roman" w:hAnsi="Times New Roman" w:cs="Times New Roman"/>
          <w:lang w:eastAsia="ru-RU"/>
        </w:rPr>
        <w:t>Г.М. Кузнецова,  Н.Г. Миндюк. Программы для общеобразовательных школ, гимназий, лицеев. Математика, 5 – 11 кл. – 4-е изд., стереотип.  М.: Дрофа, 2004. – 320с.</w:t>
      </w:r>
    </w:p>
    <w:p w:rsidR="008800A0" w:rsidRPr="008800A0" w:rsidRDefault="008800A0" w:rsidP="008800A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0A0">
        <w:rPr>
          <w:rFonts w:ascii="Times New Roman" w:eastAsia="Times New Roman" w:hAnsi="Times New Roman" w:cs="Times New Roman"/>
          <w:lang w:eastAsia="ru-RU"/>
        </w:rPr>
        <w:t>Ю.Н. Макарычев, Н.Г. Миндюк, К.И. Нешков, С.Б. Суворова. Алгебра. Учебник для 9 класса общеобразовательных учреждений.  –  М.: Просвещение, 2013 г. – 272 с.</w:t>
      </w:r>
    </w:p>
    <w:p w:rsidR="008800A0" w:rsidRPr="008800A0" w:rsidRDefault="008800A0" w:rsidP="008800A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800A0">
        <w:rPr>
          <w:rFonts w:ascii="Times New Roman" w:eastAsia="Times New Roman" w:hAnsi="Times New Roman" w:cs="Times New Roman"/>
          <w:lang w:eastAsia="ru-RU"/>
        </w:rPr>
        <w:t>Ю.Н. Макарычев, Н.Г. Миндюк, С.Б. Суворова. Изучение алгебры в 7-9 классах. Методическое пособие. – М.: Просвещение, 2010г.</w:t>
      </w:r>
    </w:p>
    <w:p w:rsidR="008800A0" w:rsidRPr="008800A0" w:rsidRDefault="008800A0" w:rsidP="008800A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0A0">
        <w:rPr>
          <w:rFonts w:ascii="Times New Roman" w:eastAsia="Times New Roman" w:hAnsi="Times New Roman" w:cs="Times New Roman"/>
          <w:lang w:eastAsia="ru-RU"/>
        </w:rPr>
        <w:t xml:space="preserve">Ю.Н. Макарычев, Н.Г. Миндюк Л.М. Короткова. Дидактические материалы по алгебре, 9 класс. – М: Просвещение, 2008 – 160с. </w:t>
      </w: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A0" w:rsidRDefault="008800A0" w:rsidP="00B11F9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F9F" w:rsidRPr="00B11F9F" w:rsidRDefault="00B11F9F" w:rsidP="00B11F9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B11F9F" w:rsidRPr="00B11F9F" w:rsidRDefault="00B11F9F" w:rsidP="00B11F9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B11F9F" w:rsidRPr="00B11F9F" w:rsidRDefault="00B11F9F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Календарно-тематическое планирование</w:t>
      </w:r>
    </w:p>
    <w:p w:rsidR="00B11F9F" w:rsidRPr="00B11F9F" w:rsidRDefault="00B11F9F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Алгебра, 9 класс</w:t>
      </w:r>
    </w:p>
    <w:p w:rsidR="00B11F9F" w:rsidRPr="00B11F9F" w:rsidRDefault="00B11F9F" w:rsidP="00B1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2012/2013 учебный год</w:t>
      </w:r>
    </w:p>
    <w:p w:rsidR="00B11F9F" w:rsidRPr="00B11F9F" w:rsidRDefault="00B11F9F" w:rsidP="00B11F9F">
      <w:pPr>
        <w:spacing w:after="0" w:line="240" w:lineRule="auto"/>
        <w:rPr>
          <w:rFonts w:ascii="Edwardian Script ITC" w:eastAsia="Times New Roman" w:hAnsi="Edwardian Script ITC" w:cs="Times New Roman"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</w:t>
      </w:r>
      <w:r w:rsidRPr="00B11F9F">
        <w:rPr>
          <w:rFonts w:ascii="Monotype Corsiva" w:eastAsia="Times New Roman" w:hAnsi="Monotype Corsiva" w:cs="Times New Roman"/>
          <w:sz w:val="28"/>
          <w:szCs w:val="28"/>
          <w:lang w:eastAsia="ru-RU"/>
        </w:rPr>
        <w:t>9.</w:t>
      </w:r>
    </w:p>
    <w:p w:rsidR="00B11F9F" w:rsidRPr="00B11F9F" w:rsidRDefault="00B11F9F" w:rsidP="00B11F9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B11F9F">
        <w:rPr>
          <w:rFonts w:ascii="Monotype Corsiva" w:eastAsia="Times New Roman" w:hAnsi="Monotype Corsiva" w:cs="Times New Roman"/>
          <w:sz w:val="28"/>
          <w:szCs w:val="28"/>
          <w:lang w:eastAsia="ru-RU"/>
        </w:rPr>
        <w:t>Кузнецова Платонида Мефодьевна.</w:t>
      </w:r>
    </w:p>
    <w:p w:rsidR="00B11F9F" w:rsidRPr="00B11F9F" w:rsidRDefault="00B11F9F" w:rsidP="00B11F9F">
      <w:pPr>
        <w:spacing w:after="0" w:line="240" w:lineRule="auto"/>
        <w:outlineLvl w:val="0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часов: </w:t>
      </w:r>
    </w:p>
    <w:p w:rsidR="00B11F9F" w:rsidRPr="00B11F9F" w:rsidRDefault="00B11F9F" w:rsidP="00B11F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учебный год: </w:t>
      </w:r>
      <w:r w:rsidRPr="00B11F9F">
        <w:rPr>
          <w:rFonts w:ascii="Monotype Corsiva" w:eastAsia="Times New Roman" w:hAnsi="Monotype Corsiva" w:cs="Times New Roman"/>
          <w:sz w:val="28"/>
          <w:szCs w:val="28"/>
          <w:lang w:eastAsia="ru-RU"/>
        </w:rPr>
        <w:t>102</w:t>
      </w:r>
    </w:p>
    <w:p w:rsidR="00B11F9F" w:rsidRPr="00B11F9F" w:rsidRDefault="00B11F9F" w:rsidP="00B11F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неделю: </w:t>
      </w:r>
      <w:r w:rsidRPr="00B11F9F">
        <w:rPr>
          <w:rFonts w:ascii="Monotype Corsiva" w:eastAsia="Times New Roman" w:hAnsi="Monotype Corsiva" w:cs="Times New Roman"/>
          <w:sz w:val="28"/>
          <w:szCs w:val="28"/>
          <w:lang w:eastAsia="ru-RU"/>
        </w:rPr>
        <w:t>3</w:t>
      </w:r>
    </w:p>
    <w:p w:rsidR="00B11F9F" w:rsidRPr="00B11F9F" w:rsidRDefault="00B11F9F" w:rsidP="00B11F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Плановых контрольных уроков:</w:t>
      </w:r>
    </w:p>
    <w:p w:rsidR="00B11F9F" w:rsidRPr="00B11F9F" w:rsidRDefault="00B11F9F" w:rsidP="00B11F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 </w:t>
      </w:r>
      <w:proofErr w:type="gramStart"/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B11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Pr="00B11F9F">
        <w:rPr>
          <w:rFonts w:ascii="Monotype Corsiva" w:eastAsia="Times New Roman" w:hAnsi="Monotype Corsiva" w:cs="Times New Roman"/>
          <w:sz w:val="28"/>
          <w:szCs w:val="28"/>
          <w:lang w:eastAsia="ru-RU"/>
        </w:rPr>
        <w:t>2</w:t>
      </w:r>
      <w:proofErr w:type="gramEnd"/>
    </w:p>
    <w:p w:rsidR="00B11F9F" w:rsidRPr="00B11F9F" w:rsidRDefault="00B11F9F" w:rsidP="00B11F9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II </w:t>
      </w: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B11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B11F9F">
        <w:rPr>
          <w:rFonts w:ascii="Monotype Corsiva" w:eastAsia="Times New Roman" w:hAnsi="Monotype Corsiva" w:cs="Times New Roman"/>
          <w:sz w:val="28"/>
          <w:szCs w:val="28"/>
          <w:lang w:eastAsia="ru-RU"/>
        </w:rPr>
        <w:t>2</w:t>
      </w:r>
    </w:p>
    <w:p w:rsidR="00B11F9F" w:rsidRPr="00B11F9F" w:rsidRDefault="00B11F9F" w:rsidP="00B11F9F">
      <w:pPr>
        <w:spacing w:after="0" w:line="240" w:lineRule="auto"/>
        <w:outlineLvl w:val="0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III </w:t>
      </w: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B11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B11F9F">
        <w:rPr>
          <w:rFonts w:ascii="Monotype Corsiva" w:eastAsia="Times New Roman" w:hAnsi="Monotype Corsiva" w:cs="Times New Roman"/>
          <w:sz w:val="28"/>
          <w:szCs w:val="28"/>
          <w:lang w:eastAsia="ru-RU"/>
        </w:rPr>
        <w:t>3</w:t>
      </w:r>
    </w:p>
    <w:p w:rsidR="00B11F9F" w:rsidRPr="00B11F9F" w:rsidRDefault="00B11F9F" w:rsidP="00B11F9F">
      <w:pPr>
        <w:spacing w:after="0" w:line="240" w:lineRule="auto"/>
        <w:outlineLvl w:val="0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IV </w:t>
      </w: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B11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B11F9F">
        <w:rPr>
          <w:rFonts w:ascii="Monotype Corsiva" w:eastAsia="Times New Roman" w:hAnsi="Monotype Corsiva" w:cs="Times New Roman"/>
          <w:sz w:val="28"/>
          <w:szCs w:val="28"/>
          <w:lang w:eastAsia="ru-RU"/>
        </w:rPr>
        <w:t>2</w:t>
      </w:r>
    </w:p>
    <w:p w:rsidR="00B11F9F" w:rsidRPr="00B11F9F" w:rsidRDefault="00B11F9F" w:rsidP="00B11F9F">
      <w:pPr>
        <w:spacing w:after="0" w:line="240" w:lineRule="auto"/>
        <w:outlineLvl w:val="0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Итого: </w:t>
      </w:r>
      <w:r w:rsidRPr="00B11F9F">
        <w:rPr>
          <w:rFonts w:ascii="Monotype Corsiva" w:eastAsia="Times New Roman" w:hAnsi="Monotype Corsiva" w:cs="Times New Roman"/>
          <w:i/>
          <w:sz w:val="28"/>
          <w:szCs w:val="28"/>
          <w:lang w:eastAsia="ru-RU"/>
        </w:rPr>
        <w:t>9</w:t>
      </w:r>
    </w:p>
    <w:p w:rsidR="00B11F9F" w:rsidRPr="00B11F9F" w:rsidRDefault="00B11F9F" w:rsidP="00B11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составлено на основе: </w:t>
      </w:r>
    </w:p>
    <w:p w:rsidR="00B11F9F" w:rsidRPr="00B11F9F" w:rsidRDefault="00B11F9F" w:rsidP="00B11F9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9F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Кузнецова,  Н.Г. Миндюк. Программы для общеобразовательных школ, гимназий, лицеев. Математика, 5 – 11 кл. – 4-е изд., стереотип.  М.: Дрофа, 2004. – 320с.</w:t>
      </w:r>
    </w:p>
    <w:p w:rsidR="00B11F9F" w:rsidRPr="00B11F9F" w:rsidRDefault="00B11F9F" w:rsidP="00B11F9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9F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Макарычев, Н.Г. Миндюк, К.И. Нешков, С.Б. Суворова. Алгебра. Учебник для 9 класса общеобразовательных учреж</w:t>
      </w:r>
      <w:r w:rsidR="008800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дений.  –  М.: Просвещение, 2013</w:t>
      </w:r>
      <w:r w:rsidRPr="00B1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272 с.</w:t>
      </w:r>
    </w:p>
    <w:p w:rsidR="00B11F9F" w:rsidRPr="00B11F9F" w:rsidRDefault="00B11F9F" w:rsidP="00B11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B11F9F" w:rsidRPr="00B11F9F" w:rsidRDefault="00B11F9F" w:rsidP="00B11F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Ю.Н. Макарычев, Н.Г. Миндюк, С.Б. Суворова. Изучение алгебры в 7-9 классах. Методическое </w:t>
      </w:r>
      <w:r w:rsidR="00880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 – М.: Просвещение, 2010г</w:t>
      </w:r>
      <w:r w:rsidRPr="00B11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F9F" w:rsidRPr="00B11F9F" w:rsidRDefault="00B11F9F" w:rsidP="00B11F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Ю.Н. Макарычев, Н.Г. Миндюк Л.М. Короткова. Дидактические материалы по алгебре, 9 класс. – М: Просвещение, 2008 – 160с. </w:t>
      </w:r>
    </w:p>
    <w:p w:rsidR="00B11F9F" w:rsidRPr="00B11F9F" w:rsidRDefault="00B11F9F" w:rsidP="00B11F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составил:  </w:t>
      </w:r>
      <w:r w:rsidRPr="00B11F9F">
        <w:rPr>
          <w:rFonts w:ascii="Monotype Corsiva" w:eastAsia="Times New Roman" w:hAnsi="Monotype Corsiva" w:cs="Times New Roman"/>
          <w:sz w:val="28"/>
          <w:szCs w:val="28"/>
          <w:lang w:eastAsia="ru-RU"/>
        </w:rPr>
        <w:t>Кузнецова Платонида Мефодьевна.</w:t>
      </w: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B1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Дата:1.09.12г</w:t>
      </w:r>
      <w:r w:rsidRPr="00B11F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Роспись:</w:t>
      </w: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Кузнец</w:t>
      </w:r>
      <w:r w:rsidRPr="00B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92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6"/>
        <w:gridCol w:w="3789"/>
        <w:gridCol w:w="4823"/>
        <w:gridCol w:w="2619"/>
        <w:gridCol w:w="1200"/>
        <w:gridCol w:w="1234"/>
        <w:gridCol w:w="6"/>
        <w:gridCol w:w="1495"/>
      </w:tblGrid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знаний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ровка</w:t>
            </w:r>
          </w:p>
        </w:tc>
      </w:tr>
      <w:tr w:rsidR="004F55B0" w:rsidRPr="00B11F9F" w:rsidTr="004F55B0">
        <w:trPr>
          <w:trHeight w:val="282"/>
        </w:trPr>
        <w:tc>
          <w:tcPr>
            <w:tcW w:w="7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55B0" w:rsidRPr="00B11F9F" w:rsidRDefault="004F55B0" w:rsidP="00B11F9F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172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F55B0" w:rsidRPr="00B11F9F" w:rsidRDefault="004F55B0" w:rsidP="004F55B0">
            <w:pPr>
              <w:spacing w:after="0" w:line="240" w:lineRule="auto"/>
              <w:ind w:left="5322"/>
              <w:rPr>
                <w:rFonts w:ascii="Arial Black" w:eastAsia="Times New Roman" w:hAnsi="Arial Black" w:cs="Times New Roman"/>
                <w:i/>
                <w:sz w:val="28"/>
                <w:szCs w:val="28"/>
                <w:lang w:eastAsia="ru-RU"/>
              </w:rPr>
            </w:pPr>
            <w:r w:rsidRPr="00B11F9F">
              <w:rPr>
                <w:rFonts w:ascii="Arial Black" w:eastAsia="Times New Roman" w:hAnsi="Arial Black" w:cs="Times New Roman"/>
                <w:i/>
                <w:sz w:val="28"/>
                <w:szCs w:val="28"/>
                <w:lang w:val="en-US" w:eastAsia="ru-RU"/>
              </w:rPr>
              <w:t>I</w:t>
            </w:r>
            <w:r w:rsidRPr="00B11F9F">
              <w:rPr>
                <w:rFonts w:ascii="Arial Black" w:eastAsia="Times New Roman" w:hAnsi="Arial Black" w:cs="Times New Roman"/>
                <w:i/>
                <w:sz w:val="28"/>
                <w:szCs w:val="28"/>
                <w:lang w:eastAsia="ru-RU"/>
              </w:rPr>
              <w:t xml:space="preserve"> четверть                                                  27</w:t>
            </w:r>
          </w:p>
        </w:tc>
      </w:tr>
      <w:tr w:rsidR="00B11F9F" w:rsidRPr="00B11F9F" w:rsidTr="004F55B0">
        <w:trPr>
          <w:trHeight w:val="617"/>
        </w:trPr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Arial Black" w:eastAsia="Times New Roman" w:hAnsi="Arial Black" w:cs="Courier New"/>
                <w:sz w:val="24"/>
                <w:szCs w:val="24"/>
                <w:lang w:eastAsia="ru-RU"/>
              </w:rPr>
              <w:t>ГЛАВА</w:t>
            </w: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 xml:space="preserve"> </w:t>
            </w: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val="en-US" w:eastAsia="ru-RU"/>
              </w:rPr>
              <w:t>I</w:t>
            </w: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. КВАДРАТИЧНАЯ ФУНКЦИЯ.</w:t>
            </w:r>
          </w:p>
        </w:tc>
        <w:tc>
          <w:tcPr>
            <w:tcW w:w="7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Цель: расширить сведения о свойствах функций, выработать умение строить график квадратичной функции и применять графическое представление для решения неравен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ств вт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орой степени с одной переменной.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421"/>
        </w:trPr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Arial" w:eastAsia="Times New Roman" w:hAnsi="Arial" w:cs="Arial"/>
                <w:b/>
                <w:lang w:eastAsia="ru-RU"/>
              </w:rPr>
              <w:t>§</w:t>
            </w: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1. ФУНКЦИИ И ИХ СВОЙСТВА.</w:t>
            </w:r>
          </w:p>
        </w:tc>
        <w:tc>
          <w:tcPr>
            <w:tcW w:w="4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нахождения приближенных корней;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квадратного трехчлена;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разложения квадратного трехчлена на множители;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функции и другие функциональные терминологии;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о возрастании и убывании функции, промежутках знакопостоянства;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курса алгебры 7 – 8 классов и их свойства;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четной и нечетной функции.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квадрат двучлена из квадратного трехчлена;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раскладывать трехчлен на множители;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употреблять функциональную терминологию, понимать ее в тексте, в речи учителя, в формулировке задач;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значения функций, заданных формулой, таблицей, графиком и решать; решать обратную задачу;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по графику промежутки возрастания и убывания функции, промежутки знакопостоянства, наибольшее и наименьшее значения.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4F55B0" w:rsidRDefault="00B11F9F" w:rsidP="004F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5B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Функция. Область определения и область значений функции, п.1.</w:t>
            </w:r>
          </w:p>
        </w:tc>
        <w:tc>
          <w:tcPr>
            <w:tcW w:w="4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Вводная и обзорная лекции. Проверочная самостоятельная работа (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Самоконтроль (СК), взаимоконтроль (ВК), индивидуальный контроль (ИК).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функций, п.2.</w:t>
            </w:r>
          </w:p>
        </w:tc>
        <w:tc>
          <w:tcPr>
            <w:tcW w:w="4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Усвоение нового материала в процессе выполнения заданий. Математический диктант (МД).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, СК, ИК.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Arial" w:eastAsia="Times New Roman" w:hAnsi="Arial" w:cs="Arial"/>
                <w:b/>
                <w:lang w:eastAsia="ru-RU"/>
              </w:rPr>
              <w:t>§2</w:t>
            </w: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. КВАДРАТНЫЙ ТРЕХЧЛЕН.</w:t>
            </w:r>
          </w:p>
        </w:tc>
        <w:tc>
          <w:tcPr>
            <w:tcW w:w="4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трехчлен и его корни, п.3.</w:t>
            </w:r>
          </w:p>
        </w:tc>
        <w:tc>
          <w:tcPr>
            <w:tcW w:w="4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Уроки практикумы.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Проверочная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  СР. Групповой контроль (ГК), ИК. Дифференцированный контроль (ДК).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квадратного трехчлена на множители, п.4.</w:t>
            </w:r>
          </w:p>
        </w:tc>
        <w:tc>
          <w:tcPr>
            <w:tcW w:w="4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Лекция с примерами. Практикум. Обучающая и контролирующая СР. Тренировочный тест (подготовка к ГИА).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№1 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«Функции и их свойства. Квадратный трехчлен», п.п. 1 – 4.</w:t>
            </w:r>
          </w:p>
        </w:tc>
        <w:tc>
          <w:tcPr>
            <w:tcW w:w="482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Урок контроля и оценки знаний учащихся. Письменный контроль (ПК).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Фронтальный контроль (ФК).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знаний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ровка</w:t>
            </w: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Arial" w:eastAsia="Times New Roman" w:hAnsi="Arial" w:cs="Arial"/>
                <w:b/>
                <w:lang w:eastAsia="ru-RU"/>
              </w:rPr>
              <w:t>§3</w:t>
            </w: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. КВАДРАТИЧНАЯ ФУНКЦИЯ И ЕЕ ГРАФИК.</w:t>
            </w:r>
          </w:p>
        </w:tc>
        <w:tc>
          <w:tcPr>
            <w:tcW w:w="4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и особенности графиков функций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+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bx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степенной функции при четном и нечетном натуральном показателе;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функции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bx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получить из графика функции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двух параллельных переносов;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нахождении значений корня с помощью микрокалькулятора;</w:t>
            </w:r>
          </w:p>
          <w:p w:rsidR="00B11F9F" w:rsidRPr="00B11F9F" w:rsidRDefault="00B11F9F" w:rsidP="00B11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корня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; свойства корней </w:t>
            </w:r>
            <w:r w:rsidRPr="00B11F9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n</w:t>
            </w:r>
            <w:r w:rsidRPr="00B11F9F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ой степени.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</w:p>
          <w:p w:rsidR="00B11F9F" w:rsidRPr="00B11F9F" w:rsidRDefault="00B11F9F" w:rsidP="00B11F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график квадратичной функции;</w:t>
            </w:r>
          </w:p>
          <w:p w:rsidR="00B11F9F" w:rsidRPr="00B11F9F" w:rsidRDefault="00B11F9F" w:rsidP="00B11F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преобразования графиков;</w:t>
            </w:r>
          </w:p>
          <w:p w:rsidR="00B11F9F" w:rsidRPr="00B11F9F" w:rsidRDefault="00B11F9F" w:rsidP="00B11F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указывать координаты вершины параболы, ее ось симметрии, направление ветвей параболы;</w:t>
            </w:r>
          </w:p>
          <w:p w:rsidR="00B11F9F" w:rsidRPr="00B11F9F" w:rsidRDefault="00B11F9F" w:rsidP="00B11F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по графикам квадратичной и степенной функций промежутки возрастания и убывания функции, промежутки, в которых функция сохраняет знак.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ее график и свойства, п.5.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Исследование.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Проверочная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  и обучающая СР. Индивидуальный контроль. Групповой контроль.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405"/>
        </w:trPr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функций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ax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+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п.6.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Исследование.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Проверочная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  СР.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ИК.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квадратичной функции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п.7.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Исследование. Практическая работа (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Проверочная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  СР.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МД. Тренировочный тест (подготовка к ГИА).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Arial" w:eastAsia="Times New Roman" w:hAnsi="Arial" w:cs="Arial"/>
                <w:b/>
                <w:lang w:eastAsia="ru-RU"/>
              </w:rPr>
              <w:t>§4</w:t>
            </w: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СТЕПЕННАЯ ФУНКЦИЯ. КОРЕНЬ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п-</w:t>
            </w: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ой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СТЕПЕНИ.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у=х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нового материала в процессе выполнения заданий.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СР. СК. ИК.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B11F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степени, п. 9.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урок: лекция с элементами беседы, практикум, ИК.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Дробно-линейная функция и ее график, п. 10.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Усвоение нового материала в процессе выполнения заданий. СК. Дифференцированный контроль.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рациональным показателем, п. 11.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МД проверочный.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Практикум. СР. ИК.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1215"/>
        </w:trPr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№2 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«Квадратичная функция»,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 5 – 11.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Урок контроля и оценки знаний учащихся. Письменный контроль. Фронтальный контроль (ФК).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38"/>
        </w:trPr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знаний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ровка</w:t>
            </w: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 xml:space="preserve">ГЛАВА </w:t>
            </w: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val="en-US" w:eastAsia="ru-RU"/>
              </w:rPr>
              <w:t>II</w:t>
            </w: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. УРАВНЕНИЯ И НЕРАВЕНСТВА С ОДНОЙ ПЕРЕМЕННОЙ.</w:t>
            </w:r>
          </w:p>
        </w:tc>
        <w:tc>
          <w:tcPr>
            <w:tcW w:w="7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Цель: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      </w:r>
            <w:r w:rsidRPr="00B11F9F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1560" w:dyaOrig="320">
                <v:shape id="_x0000_i1030" type="#_x0000_t75" style="width:78pt;height:15.75pt" o:ole="">
                  <v:imagedata r:id="rId17" o:title=""/>
                </v:shape>
                <o:OLEObject Type="Embed" ProgID="Equation.3" ShapeID="_x0000_i1030" DrawAspect="Content" ObjectID="_1458489415" r:id="rId18"/>
              </w:object>
            </w: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 или </w:t>
            </w:r>
            <w:r w:rsidRPr="00B11F9F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1540" w:dyaOrig="320">
                <v:shape id="_x0000_i1031" type="#_x0000_t75" style="width:77.25pt;height:15.75pt" o:ole="">
                  <v:imagedata r:id="rId19" o:title=""/>
                </v:shape>
                <o:OLEObject Type="Embed" ProgID="Equation.3" ShapeID="_x0000_i1031" DrawAspect="Content" ObjectID="_1458489416" r:id="rId20"/>
              </w:object>
            </w: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, где </w:t>
            </w:r>
            <w:r w:rsidRPr="00B11F9F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580" w:dyaOrig="279">
                <v:shape id="_x0000_i1032" type="#_x0000_t75" style="width:29.25pt;height:14.25pt" o:ole="">
                  <v:imagedata r:id="rId21" o:title=""/>
                </v:shape>
                <o:OLEObject Type="Embed" ProgID="Equation.3" ShapeID="_x0000_i1032" DrawAspect="Content" ObjectID="_1458489417" r:id="rId22"/>
              </w:object>
            </w: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8800A0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75"/>
        </w:trPr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Arial" w:eastAsia="Times New Roman" w:hAnsi="Arial" w:cs="Arial"/>
                <w:b/>
                <w:lang w:eastAsia="ru-RU"/>
              </w:rPr>
              <w:t>§5</w:t>
            </w: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. УРАВНЕНИЯ С ОДНОЙ ПЕРЕМЕННОЙ.</w:t>
            </w:r>
          </w:p>
        </w:tc>
        <w:tc>
          <w:tcPr>
            <w:tcW w:w="4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B11F9F" w:rsidRPr="00B11F9F" w:rsidRDefault="00B11F9F" w:rsidP="00B11F9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целого уравнения и его степени;</w:t>
            </w:r>
          </w:p>
          <w:p w:rsidR="00B11F9F" w:rsidRPr="00B11F9F" w:rsidRDefault="00B11F9F" w:rsidP="00B11F9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целых рациональных уравнений.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</w:p>
          <w:p w:rsidR="00B11F9F" w:rsidRPr="00B11F9F" w:rsidRDefault="00B11F9F" w:rsidP="00B11F9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целые уравнения третьей и четвертой степени с помощью разложения на множители и введения вспомогательной переменной.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19"/>
        </w:trPr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Целое уравнение и его корни, п.12.</w:t>
            </w:r>
          </w:p>
        </w:tc>
        <w:tc>
          <w:tcPr>
            <w:tcW w:w="4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Комбинированные уроки: лекция с элементами беседы, практикумы, проверочная СР. ГК, ИК.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Тренировочный тест (подготовка к ГИА).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1-ой четверти. 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Урок обобщения и систематизации знаний.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13"/>
        </w:trPr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11F9F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B11F9F">
              <w:rPr>
                <w:rFonts w:ascii="Arial Black" w:eastAsia="Times New Roman" w:hAnsi="Arial Black" w:cs="Times New Roman"/>
                <w:i/>
                <w:sz w:val="28"/>
                <w:szCs w:val="28"/>
                <w:lang w:val="en-US" w:eastAsia="ru-RU"/>
              </w:rPr>
              <w:t>II</w:t>
            </w:r>
            <w:r w:rsidRPr="00B11F9F">
              <w:rPr>
                <w:rFonts w:ascii="Arial Black" w:eastAsia="Times New Roman" w:hAnsi="Arial Black" w:cs="Times New Roman"/>
                <w:i/>
                <w:sz w:val="28"/>
                <w:szCs w:val="28"/>
                <w:lang w:eastAsia="ru-RU"/>
              </w:rPr>
              <w:t xml:space="preserve"> четверть                                               </w:t>
            </w:r>
            <w:r w:rsidRPr="00B11F9F">
              <w:rPr>
                <w:rFonts w:ascii="Arial Black" w:eastAsia="Times New Roman" w:hAnsi="Arial Black" w:cs="Times New Roman"/>
                <w:i/>
                <w:sz w:val="28"/>
                <w:szCs w:val="28"/>
                <w:lang w:val="en-US" w:eastAsia="ru-RU"/>
              </w:rPr>
              <w:t>2</w:t>
            </w:r>
            <w:r w:rsidRPr="00B11F9F">
              <w:rPr>
                <w:rFonts w:ascii="Arial Black" w:eastAsia="Times New Roman" w:hAnsi="Arial Black" w:cs="Times New Roman"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B11F9F" w:rsidRPr="00B11F9F" w:rsidTr="004F55B0">
        <w:trPr>
          <w:trHeight w:val="166"/>
        </w:trPr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уравнения, п. 13.</w:t>
            </w:r>
          </w:p>
        </w:tc>
        <w:tc>
          <w:tcPr>
            <w:tcW w:w="4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B11F9F" w:rsidRPr="00B11F9F" w:rsidRDefault="00B11F9F" w:rsidP="00B11F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дробного рационального уравнения, метода интервалов;</w:t>
            </w:r>
          </w:p>
          <w:p w:rsidR="00B11F9F" w:rsidRPr="00B11F9F" w:rsidRDefault="00B11F9F" w:rsidP="00B11F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целых рациональных уравнений, некоторые специальные приемы решения дробно-рациональных уравнений;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-понятие неравен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вт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 степени с     одной переменной и методы их решений.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</w:p>
          <w:p w:rsidR="00B11F9F" w:rsidRPr="00B11F9F" w:rsidRDefault="00B11F9F" w:rsidP="00B11F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графическое представление для решения неравен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вт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 степени с одной переменной;</w:t>
            </w:r>
          </w:p>
          <w:p w:rsidR="00B11F9F" w:rsidRPr="00B11F9F" w:rsidRDefault="00B11F9F" w:rsidP="00B11F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рациональные неравенства методом интервалов.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Усвоение нового материала в процессе выполнения заданий. СР. ВК, СК, ИК.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166"/>
        </w:trPr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работа№3по теме Уравнения с одной переменной</w:t>
            </w:r>
          </w:p>
        </w:tc>
        <w:tc>
          <w:tcPr>
            <w:tcW w:w="482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Arial" w:eastAsia="Times New Roman" w:hAnsi="Arial" w:cs="Arial"/>
                <w:b/>
                <w:lang w:eastAsia="ru-RU"/>
              </w:rPr>
              <w:t xml:space="preserve">§6. </w:t>
            </w: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НЕРАВЕНСТВА С ОДНОЙ ПЕРЕМЕННОЙ.</w:t>
            </w:r>
          </w:p>
        </w:tc>
        <w:tc>
          <w:tcPr>
            <w:tcW w:w="482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вт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 степени с одной переменной п. 14.</w:t>
            </w:r>
          </w:p>
        </w:tc>
        <w:tc>
          <w:tcPr>
            <w:tcW w:w="482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Частично-поисковая деятельность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рактикум. Обучающая и контрСР 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методом интервалов, п. 15.</w:t>
            </w:r>
          </w:p>
        </w:tc>
        <w:tc>
          <w:tcPr>
            <w:tcW w:w="482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Практикум по решению задач. ВК. ИК.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урок.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приемы решения целых уравнений, п. 16.</w:t>
            </w:r>
          </w:p>
        </w:tc>
        <w:tc>
          <w:tcPr>
            <w:tcW w:w="482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с доп. литературой. Тренировочный тест (подготовка к ГИА).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75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№4 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«Уравнения и неравенства с одной переменной», п.п. 12 – 16.</w:t>
            </w:r>
          </w:p>
        </w:tc>
        <w:tc>
          <w:tcPr>
            <w:tcW w:w="4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Урок контроля и оценки знаний. Фронтальный письменный контроль.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699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знаний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ровка</w:t>
            </w:r>
          </w:p>
        </w:tc>
      </w:tr>
      <w:tr w:rsidR="00B11F9F" w:rsidRPr="00B11F9F" w:rsidTr="004F55B0">
        <w:trPr>
          <w:trHeight w:val="872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 xml:space="preserve">ГЛАВА </w:t>
            </w: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val="en-US" w:eastAsia="ru-RU"/>
              </w:rPr>
              <w:t>III</w:t>
            </w: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. УРАВНЕНИЯ И НЕРАВЕНСТВА С ДВУМЯ ПЕРЕМЕННЫМИ.</w:t>
            </w:r>
          </w:p>
        </w:tc>
        <w:tc>
          <w:tcPr>
            <w:tcW w:w="7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Цель: выработать умение решать простейшие системы, содержащие уравнений второй степени с двумя переменными, и текстовые задачи с помощью составления таких систем.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391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Arial" w:eastAsia="Times New Roman" w:hAnsi="Arial" w:cs="Arial"/>
                <w:b/>
                <w:lang w:eastAsia="ru-RU"/>
              </w:rPr>
              <w:t xml:space="preserve">§7. </w:t>
            </w: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УРАВНЕНИЕ С ДВУМЯ ПЕРЕМЕННЫМИ И ИХ СИСТЕМЫ.</w:t>
            </w:r>
          </w:p>
        </w:tc>
        <w:tc>
          <w:tcPr>
            <w:tcW w:w="4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B11F9F" w:rsidRPr="00B11F9F" w:rsidRDefault="00B11F9F" w:rsidP="00B11F9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системы уравнений, неравен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 дв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умя переменными;</w:t>
            </w:r>
          </w:p>
          <w:p w:rsidR="00B11F9F" w:rsidRPr="00B11F9F" w:rsidRDefault="00B11F9F" w:rsidP="00B11F9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окружности.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14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39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40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 двумя переменными и его график, п.17.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Уроки усвоения новых знаний и умений. СР. ИК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639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решения систем уравнений, п.18.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Усвоение новых знаний в процессе выполнения заданий. СР. ГК, ИК.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75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степени, п. 19.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Лекция с примерами. Практикумы по решению заданий. ТК. ИК. ВК.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102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6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B11F9F">
              <w:rPr>
                <w:rFonts w:ascii="Arial Black" w:eastAsia="Times New Roman" w:hAnsi="Arial Black" w:cs="Times New Roman"/>
                <w:i/>
                <w:sz w:val="28"/>
                <w:szCs w:val="28"/>
                <w:lang w:val="en-US" w:eastAsia="ru-RU"/>
              </w:rPr>
              <w:t>III</w:t>
            </w:r>
            <w:r w:rsidRPr="00B11F9F">
              <w:rPr>
                <w:rFonts w:ascii="Arial Black" w:eastAsia="Times New Roman" w:hAnsi="Arial Black" w:cs="Times New Roman"/>
                <w:i/>
                <w:sz w:val="28"/>
                <w:szCs w:val="28"/>
                <w:lang w:eastAsia="ru-RU"/>
              </w:rPr>
              <w:t xml:space="preserve"> четверть                                               30</w:t>
            </w:r>
          </w:p>
        </w:tc>
      </w:tr>
      <w:tr w:rsidR="00B11F9F" w:rsidRPr="00B11F9F" w:rsidTr="004F55B0">
        <w:trPr>
          <w:trHeight w:val="208"/>
        </w:trPr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 второй степени, п. 20.</w:t>
            </w:r>
          </w:p>
        </w:tc>
        <w:tc>
          <w:tcPr>
            <w:tcW w:w="4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</w:p>
          <w:p w:rsidR="00B11F9F" w:rsidRPr="00B11F9F" w:rsidRDefault="00B11F9F" w:rsidP="00B11F9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методом составления систем;</w:t>
            </w:r>
          </w:p>
          <w:p w:rsidR="00B11F9F" w:rsidRPr="00B11F9F" w:rsidRDefault="00B11F9F" w:rsidP="00B11F9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системы уравнений методом подстановки, методов ведения вспомогательной переменной;</w:t>
            </w:r>
          </w:p>
          <w:p w:rsidR="00B11F9F" w:rsidRPr="00B11F9F" w:rsidRDefault="00B11F9F" w:rsidP="00B11F9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графически системы уравнений;</w:t>
            </w:r>
          </w:p>
          <w:p w:rsidR="00B11F9F" w:rsidRPr="00B11F9F" w:rsidRDefault="00B11F9F" w:rsidP="00B11F9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простейшие системы неравен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вт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 степени.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Частично-поисковая деятельность. ВК. ИК.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483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Arial" w:eastAsia="Times New Roman" w:hAnsi="Arial" w:cs="Arial"/>
                <w:b/>
                <w:lang w:eastAsia="ru-RU"/>
              </w:rPr>
              <w:t xml:space="preserve">§8. </w:t>
            </w: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НЕРАВЕНСТВА С ДВУМЯ ПЕРЕМЕННЫМИ И ИХ СИСТЕМЫ.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11F9F" w:rsidRPr="00B11F9F" w:rsidRDefault="00B11F9F" w:rsidP="00B11F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19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51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двумя переменными, п. 21.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Комбинированные уроки. ВК. ИК. ГК.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19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  <w:p w:rsidR="004F55B0" w:rsidRPr="00B11F9F" w:rsidRDefault="004F55B0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неравен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 дв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умя переменными, п. 22.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МД проверочный.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Практикум.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4F55B0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19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4F55B0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урок.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приемы решения систем уравнений с двумя переменными, п. 23.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с доп. литературой. Тренировочный тест (подготовка к ГИА).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75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4F55B0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 №5 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«Уравнения и неравенства с двумя переменными», п.п. 17 – 23.</w:t>
            </w:r>
          </w:p>
          <w:p w:rsidR="008800A0" w:rsidRPr="00B11F9F" w:rsidRDefault="008800A0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Урок контроля и оценки знаний. ФК. ИК.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526"/>
        </w:trPr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№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знаний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ровка</w:t>
            </w: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 xml:space="preserve">ГЛАВА </w:t>
            </w: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val="en-US" w:eastAsia="ru-RU"/>
              </w:rPr>
              <w:t>IV</w:t>
            </w: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. АРИФМЕТИЧЕСКАЯ  И ГЕОМЕТРИЧЕСКАЯ ПРОГРЕССИИ.</w:t>
            </w:r>
          </w:p>
        </w:tc>
        <w:tc>
          <w:tcPr>
            <w:tcW w:w="7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Цель: дать понятия об арифметической и геометрической прогрессиях как числовых последовательностях особого вида.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Arial" w:eastAsia="Times New Roman" w:hAnsi="Arial" w:cs="Arial"/>
                <w:b/>
                <w:lang w:eastAsia="ru-RU"/>
              </w:rPr>
              <w:t>§</w:t>
            </w: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9. АРИФМЕТИЧЕСКАЯ ПРОГРЕССИЯ.</w:t>
            </w:r>
          </w:p>
        </w:tc>
        <w:tc>
          <w:tcPr>
            <w:tcW w:w="4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B11F9F" w:rsidRPr="00B11F9F" w:rsidRDefault="00B11F9F" w:rsidP="00B11F9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последовательности,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члена последовательности; арифметическая прогрессия – последовательность особого вида; формулы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члена последовательности, арифметической прогрессии; формулы суммы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 членов для арифметической прогрессии.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</w:p>
          <w:p w:rsidR="00B11F9F" w:rsidRPr="00B11F9F" w:rsidRDefault="00B11F9F" w:rsidP="00B11F9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индексные обозначения;</w:t>
            </w:r>
          </w:p>
          <w:p w:rsidR="00B11F9F" w:rsidRPr="00B11F9F" w:rsidRDefault="00B11F9F" w:rsidP="00B11F9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365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4F55B0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</w:p>
          <w:p w:rsidR="00B11F9F" w:rsidRPr="00B11F9F" w:rsidRDefault="004F55B0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Последовательности, п. 24.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Вводная лекция. Практикум. СР. ИК. СК.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553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4F55B0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</w:t>
            </w:r>
          </w:p>
          <w:p w:rsidR="00B11F9F" w:rsidRPr="00B11F9F" w:rsidRDefault="004F55B0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арифметической прогрессии. Формула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члена арифметической прогрессии, п.25.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Обзорная лекция. Исследование. Практикум. МД. СР.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513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4F55B0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</w:t>
            </w:r>
          </w:p>
          <w:p w:rsidR="00B11F9F" w:rsidRPr="00B11F9F" w:rsidRDefault="004F55B0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суммы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 членов арифметической прогрессии, п.26.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Исследование. Исторический материал.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Проверочная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 СР.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39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4F55B0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урок, п.п. 24 – 26.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Тренировочный тест (подготовка к ГИА).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73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4F55B0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№6 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«Арифметическая прогрессия», п.п. 24 – 26.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Урок контроля и оценки знаний.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ФК. ТК. ИК.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12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Arial" w:eastAsia="Times New Roman" w:hAnsi="Arial" w:cs="Arial"/>
                <w:b/>
                <w:lang w:eastAsia="ru-RU"/>
              </w:rPr>
              <w:t>§10</w:t>
            </w: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. ГЕОМЕТРИЧЕСКАЯ ПРОГРЕССИЯ.</w:t>
            </w:r>
          </w:p>
        </w:tc>
        <w:tc>
          <w:tcPr>
            <w:tcW w:w="4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B11F9F" w:rsidRPr="00B11F9F" w:rsidRDefault="00B11F9F" w:rsidP="00B11F9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 – последовательность особого вида;</w:t>
            </w:r>
          </w:p>
          <w:p w:rsidR="00B11F9F" w:rsidRPr="00B11F9F" w:rsidRDefault="00B11F9F" w:rsidP="00B11F9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члена геометрической прогрессии;</w:t>
            </w:r>
          </w:p>
          <w:p w:rsidR="00B11F9F" w:rsidRPr="00B11F9F" w:rsidRDefault="00B11F9F" w:rsidP="00B11F9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для геометрической прогрессии, для бесконечно убывающей геометрической прогрессии.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</w:p>
          <w:p w:rsidR="00B11F9F" w:rsidRPr="00B11F9F" w:rsidRDefault="00B11F9F" w:rsidP="00B11F9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4F55B0" w:rsidRDefault="004F55B0" w:rsidP="004F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</w:p>
          <w:p w:rsidR="00B11F9F" w:rsidRPr="004F55B0" w:rsidRDefault="004F55B0" w:rsidP="004F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геометрической прогрессии. Формула 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члена геометрической прогрессии, п. 27.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Вводная лекция. Исследование. Практика.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Проверочная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 СР. МД.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825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4F55B0" w:rsidRDefault="004F55B0" w:rsidP="004F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</w:p>
          <w:p w:rsidR="00B11F9F" w:rsidRPr="004F55B0" w:rsidRDefault="004F55B0" w:rsidP="004F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  <w:p w:rsidR="00B11F9F" w:rsidRPr="004F55B0" w:rsidRDefault="004F55B0" w:rsidP="004F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суммы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 членов геометрической прогрессии, п. 28.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Исследование. Практикум.  </w:t>
            </w:r>
          </w:p>
          <w:p w:rsidR="00B11F9F" w:rsidRPr="00B11F9F" w:rsidRDefault="004F55B0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СР. МД.</w:t>
            </w:r>
            <w:r w:rsidR="00B11F9F" w:rsidRPr="00B11F9F">
              <w:rPr>
                <w:rFonts w:ascii="Times New Roman" w:eastAsia="Times New Roman" w:hAnsi="Times New Roman" w:cs="Times New Roman"/>
                <w:lang w:eastAsia="ru-RU"/>
              </w:rPr>
              <w:t>ИК. ВК.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4F55B0" w:rsidRDefault="004F55B0" w:rsidP="004F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урок.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математической индукции, п. 29.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Работа с доп. источниками. Тест (подготовка к ГИА).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4F55B0" w:rsidRDefault="00E70B07" w:rsidP="004F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№7 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«Геометрическая прогрессия», п.п. 27 – 29.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Урок контроля и оценки знаний.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ФК. ТК. ИК.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знаний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ровка</w:t>
            </w:r>
          </w:p>
        </w:tc>
      </w:tr>
      <w:tr w:rsidR="00B11F9F" w:rsidRPr="00B11F9F" w:rsidTr="004F55B0">
        <w:trPr>
          <w:trHeight w:val="86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 xml:space="preserve">ГЛАВА </w:t>
            </w: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val="en-US" w:eastAsia="ru-RU"/>
              </w:rPr>
              <w:t>V</w:t>
            </w: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. ЭЛЕМЕНТЫ КОМБИНАТОРИКИ И ТЕОРИИ ВЕРОЯТНОСТЕЙ.</w:t>
            </w:r>
          </w:p>
        </w:tc>
        <w:tc>
          <w:tcPr>
            <w:tcW w:w="7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Цель: 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Arial" w:eastAsia="Times New Roman" w:hAnsi="Arial" w:cs="Arial"/>
                <w:b/>
                <w:lang w:eastAsia="ru-RU"/>
              </w:rPr>
              <w:t>§11</w:t>
            </w: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. ЭЛЕМЕНТЫ КОМБИНАТОРИКИ.</w:t>
            </w:r>
          </w:p>
        </w:tc>
        <w:tc>
          <w:tcPr>
            <w:tcW w:w="4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B11F9F" w:rsidRPr="00B11F9F" w:rsidRDefault="00B11F9F" w:rsidP="00B11F9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перестановки, размещения, сочетания; относительной частоты,  случайного события;</w:t>
            </w:r>
          </w:p>
          <w:p w:rsidR="00B11F9F" w:rsidRPr="00B11F9F" w:rsidRDefault="00B11F9F" w:rsidP="00B11F9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подходы к определению вероятности случайного события;</w:t>
            </w:r>
          </w:p>
          <w:p w:rsidR="00B11F9F" w:rsidRPr="00B11F9F" w:rsidRDefault="00B11F9F" w:rsidP="00B11F9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для подсчета числа перестановок, размещений, сочетаний.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399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комбинаторных задач, п. 30.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Лекция. Лабораторная работа.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Проверочная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 СР.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</w:t>
            </w: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31.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Исследование. Исторический материал. СР. СК. ИК.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</w:p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Размещения, п. 32.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Усвоение новых знаний в процессе выполнения заданий.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619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78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3-ей четверти.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Викторина. Решение занимательных заданий по изученным темам.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195"/>
        </w:trPr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B11F9F">
              <w:rPr>
                <w:rFonts w:ascii="Arial Black" w:eastAsia="Times New Roman" w:hAnsi="Arial Black" w:cs="Times New Roman"/>
                <w:i/>
                <w:sz w:val="28"/>
                <w:szCs w:val="28"/>
                <w:lang w:val="en-US" w:eastAsia="ru-RU"/>
              </w:rPr>
              <w:t>IV</w:t>
            </w:r>
            <w:r w:rsidRPr="00B11F9F">
              <w:rPr>
                <w:rFonts w:ascii="Arial Black" w:eastAsia="Times New Roman" w:hAnsi="Arial Black" w:cs="Times New Roman"/>
                <w:i/>
                <w:sz w:val="28"/>
                <w:szCs w:val="28"/>
                <w:lang w:eastAsia="ru-RU"/>
              </w:rPr>
              <w:t xml:space="preserve"> четверть        </w:t>
            </w:r>
            <w:r w:rsidRPr="00B11F9F">
              <w:rPr>
                <w:rFonts w:ascii="Arial Black" w:eastAsia="Times New Roman" w:hAnsi="Arial Black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B11F9F">
              <w:rPr>
                <w:rFonts w:ascii="Arial Black" w:eastAsia="Times New Roman" w:hAnsi="Arial Black" w:cs="Times New Roman"/>
                <w:i/>
                <w:sz w:val="28"/>
                <w:szCs w:val="28"/>
                <w:lang w:eastAsia="ru-RU"/>
              </w:rPr>
              <w:t xml:space="preserve">    </w:t>
            </w:r>
            <w:r w:rsidRPr="00B11F9F">
              <w:rPr>
                <w:rFonts w:ascii="Arial Black" w:eastAsia="Times New Roman" w:hAnsi="Arial Black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B11F9F">
              <w:rPr>
                <w:rFonts w:ascii="Arial Black" w:eastAsia="Times New Roman" w:hAnsi="Arial Black" w:cs="Times New Roman"/>
                <w:i/>
                <w:sz w:val="28"/>
                <w:szCs w:val="28"/>
                <w:lang w:eastAsia="ru-RU"/>
              </w:rPr>
              <w:t xml:space="preserve">                                   24</w:t>
            </w: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79</w:t>
            </w:r>
          </w:p>
          <w:p w:rsidR="00E70B07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Сочетания, п. 33.</w:t>
            </w:r>
          </w:p>
        </w:tc>
        <w:tc>
          <w:tcPr>
            <w:tcW w:w="4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lang w:eastAsia="ru-RU"/>
              </w:rPr>
              <w:t>Уметь:</w:t>
            </w:r>
          </w:p>
          <w:p w:rsidR="00B11F9F" w:rsidRPr="00B11F9F" w:rsidRDefault="00B11F9F" w:rsidP="00B11F9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простейшие комбинаторные задачи на применение изученных формул;</w:t>
            </w:r>
          </w:p>
          <w:p w:rsidR="00B11F9F" w:rsidRPr="00B11F9F" w:rsidRDefault="00B11F9F" w:rsidP="00B11F9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на нахождение вероятностей случайных событий.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Практикум. 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СК.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Arial" w:eastAsia="Times New Roman" w:hAnsi="Arial" w:cs="Arial"/>
                <w:b/>
                <w:lang w:eastAsia="ru-RU"/>
              </w:rPr>
              <w:t>§12</w:t>
            </w: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. НАЧАЛЬНЫЕ СВЕДЕНИЯ ИЗ ТЕОРИИ ВЕРОЯТНОСТЕЙ.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частота случайного события, п. 34.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Вводная лекция. Исследование. Практика.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531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равновозможных событий, п. 35.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 xml:space="preserve">Частично-поисковая деятельность,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ВК. ИК.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663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умножение вероятностей.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Работа с дополнительными источниками. Тест (подготовка к ГИА).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№8 </w:t>
            </w: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по теме «Элементы комбинаторики и теории вероятностей», п.23, 24.</w:t>
            </w:r>
          </w:p>
          <w:p w:rsidR="00E70B07" w:rsidRDefault="00E70B07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B07" w:rsidRPr="00B11F9F" w:rsidRDefault="00E70B07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Урок контроля и оценки знаний. Фронтальный письменный контроль.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знаний 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ровка</w:t>
            </w: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ИТОГОВОЕ ПОВТОРЕНИЕ.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 xml:space="preserve">РЕШЕНИЕ ЗАДАЧ ПО КУРСУ </w:t>
            </w: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val="en-US" w:eastAsia="ru-RU"/>
              </w:rPr>
              <w:t>VII</w:t>
            </w: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 xml:space="preserve"> – </w:t>
            </w: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val="en-US" w:eastAsia="ru-RU"/>
              </w:rPr>
              <w:t>IX</w:t>
            </w:r>
            <w:r w:rsidRPr="00B11F9F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7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Arial Black" w:eastAsia="Times New Roman" w:hAnsi="Arial Black" w:cs="Times New Roman"/>
                <w:lang w:eastAsia="ru-RU"/>
              </w:rPr>
              <w:t xml:space="preserve">ОСНОВНАЯ ЦЕЛЬ: </w:t>
            </w: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повторить, закрепить и проверить знания, умения и навыки учащихся по изученному материалу курса алгебра.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E70B07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85</w:t>
            </w:r>
          </w:p>
          <w:p w:rsidR="00E70B07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</w:p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</w:t>
            </w:r>
            <w:r w:rsidR="00B11F9F"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Вычисления.</w:t>
            </w:r>
          </w:p>
        </w:tc>
        <w:tc>
          <w:tcPr>
            <w:tcW w:w="4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E70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B11F9F" w:rsidRPr="00B11F9F" w:rsidRDefault="00B11F9F" w:rsidP="00E70B0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термины и формулы;</w:t>
            </w:r>
          </w:p>
          <w:p w:rsidR="00B11F9F" w:rsidRPr="00B11F9F" w:rsidRDefault="00B11F9F" w:rsidP="00E70B0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методы решения задач, пропорций, уравнений и неравенств, систем уравнений и неравенств;</w:t>
            </w:r>
          </w:p>
          <w:p w:rsidR="00B11F9F" w:rsidRPr="00B11F9F" w:rsidRDefault="00B11F9F" w:rsidP="00E70B0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основных элементарных функций и их свойства;</w:t>
            </w:r>
          </w:p>
          <w:p w:rsidR="00B11F9F" w:rsidRPr="00B11F9F" w:rsidRDefault="00B11F9F" w:rsidP="00E70B0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преобразования выражений.</w:t>
            </w:r>
          </w:p>
          <w:p w:rsidR="00B11F9F" w:rsidRPr="00B11F9F" w:rsidRDefault="00B11F9F" w:rsidP="00E70B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</w:p>
          <w:p w:rsidR="00B11F9F" w:rsidRPr="00B11F9F" w:rsidRDefault="00B11F9F" w:rsidP="00E70B0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употреблять математические термины и формулы;</w:t>
            </w:r>
          </w:p>
          <w:p w:rsidR="00B11F9F" w:rsidRPr="00B11F9F" w:rsidRDefault="00B11F9F" w:rsidP="00E70B0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различные методы при решении задач, пропорций, уравнений и неравенств, систем уравнений и неравенств;</w:t>
            </w:r>
          </w:p>
          <w:p w:rsidR="00B11F9F" w:rsidRPr="00B11F9F" w:rsidRDefault="00B11F9F" w:rsidP="00E70B0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преобразование различных выражений.</w:t>
            </w:r>
          </w:p>
        </w:tc>
        <w:tc>
          <w:tcPr>
            <w:tcW w:w="26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Уроки обобщения, систематизации знаний. Работа с дополнительными источниками информации.</w:t>
            </w:r>
          </w:p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Решение тренировочных заданий (подготовка к ГИА)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</w:p>
          <w:p w:rsid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</w:t>
            </w:r>
          </w:p>
          <w:p w:rsidR="00E70B07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Тождественные преобразования.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</w:t>
            </w:r>
          </w:p>
          <w:p w:rsidR="00E70B07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</w:t>
            </w:r>
          </w:p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E70B0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Уравнения и системы уравнений.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94</w:t>
            </w:r>
          </w:p>
          <w:p w:rsid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</w:p>
          <w:p w:rsidR="00E70B07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Неравенства.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</w:t>
            </w:r>
          </w:p>
          <w:p w:rsid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</w:t>
            </w:r>
          </w:p>
          <w:p w:rsidR="00E70B07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Функции.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4F55B0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E70B07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100 </w:t>
            </w:r>
          </w:p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101</w:t>
            </w:r>
            <w:r w:rsidR="00B11F9F"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№9.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lang w:eastAsia="ru-RU"/>
              </w:rPr>
              <w:t>Урок контроля и оценки знаний. ФК.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1F9F" w:rsidRPr="00B11F9F" w:rsidTr="00E70B07">
        <w:trPr>
          <w:trHeight w:val="23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1F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102 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1F9F" w:rsidRPr="00B11F9F" w:rsidRDefault="00E70B07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48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F9F" w:rsidRPr="00B11F9F" w:rsidRDefault="00E70B07" w:rsidP="00E70B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E70B07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9F" w:rsidRPr="00B11F9F" w:rsidRDefault="00B11F9F" w:rsidP="00B1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11F9F" w:rsidRPr="00B11F9F" w:rsidRDefault="00B11F9F" w:rsidP="00B11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CF0" w:rsidRDefault="000E6CF0"/>
    <w:sectPr w:rsidR="000E6CF0" w:rsidSect="008800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574"/>
    <w:multiLevelType w:val="hybridMultilevel"/>
    <w:tmpl w:val="A0CC5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D34"/>
    <w:multiLevelType w:val="hybridMultilevel"/>
    <w:tmpl w:val="469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074A"/>
    <w:multiLevelType w:val="hybridMultilevel"/>
    <w:tmpl w:val="71D09DD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41DFD"/>
    <w:multiLevelType w:val="hybridMultilevel"/>
    <w:tmpl w:val="6E16BA6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40051"/>
    <w:multiLevelType w:val="hybridMultilevel"/>
    <w:tmpl w:val="8EF8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B4889"/>
    <w:multiLevelType w:val="hybridMultilevel"/>
    <w:tmpl w:val="F8F4528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DE5AC6"/>
    <w:multiLevelType w:val="hybridMultilevel"/>
    <w:tmpl w:val="74741E6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21C0A"/>
    <w:multiLevelType w:val="hybridMultilevel"/>
    <w:tmpl w:val="28CC69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A27745"/>
    <w:multiLevelType w:val="hybridMultilevel"/>
    <w:tmpl w:val="FB4E736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0A2246"/>
    <w:multiLevelType w:val="hybridMultilevel"/>
    <w:tmpl w:val="0C1251A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E30503"/>
    <w:multiLevelType w:val="hybridMultilevel"/>
    <w:tmpl w:val="B02C292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2508A7"/>
    <w:multiLevelType w:val="hybridMultilevel"/>
    <w:tmpl w:val="24880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A5F90"/>
    <w:multiLevelType w:val="hybridMultilevel"/>
    <w:tmpl w:val="B41C13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5182169"/>
    <w:multiLevelType w:val="hybridMultilevel"/>
    <w:tmpl w:val="CE4E3FA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849E6"/>
    <w:multiLevelType w:val="hybridMultilevel"/>
    <w:tmpl w:val="5A500CE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5B03D1"/>
    <w:multiLevelType w:val="hybridMultilevel"/>
    <w:tmpl w:val="41E2CBA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93E237C"/>
    <w:multiLevelType w:val="hybridMultilevel"/>
    <w:tmpl w:val="292006B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031315"/>
    <w:multiLevelType w:val="hybridMultilevel"/>
    <w:tmpl w:val="64FED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F786E"/>
    <w:multiLevelType w:val="hybridMultilevel"/>
    <w:tmpl w:val="E4D45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93824"/>
    <w:multiLevelType w:val="hybridMultilevel"/>
    <w:tmpl w:val="DE4C8E3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66977"/>
    <w:multiLevelType w:val="hybridMultilevel"/>
    <w:tmpl w:val="9640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A712A8"/>
    <w:multiLevelType w:val="hybridMultilevel"/>
    <w:tmpl w:val="C9A6642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BE7A00"/>
    <w:multiLevelType w:val="hybridMultilevel"/>
    <w:tmpl w:val="4B5C9B7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5620B4"/>
    <w:multiLevelType w:val="hybridMultilevel"/>
    <w:tmpl w:val="A25E5C9E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484E76"/>
    <w:multiLevelType w:val="hybridMultilevel"/>
    <w:tmpl w:val="8A460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92464A5"/>
    <w:multiLevelType w:val="hybridMultilevel"/>
    <w:tmpl w:val="CB72665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B876B0"/>
    <w:multiLevelType w:val="hybridMultilevel"/>
    <w:tmpl w:val="372C078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F81D62"/>
    <w:multiLevelType w:val="hybridMultilevel"/>
    <w:tmpl w:val="D212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6552C"/>
    <w:multiLevelType w:val="hybridMultilevel"/>
    <w:tmpl w:val="A2147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D593F"/>
    <w:multiLevelType w:val="hybridMultilevel"/>
    <w:tmpl w:val="2CE8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25"/>
  </w:num>
  <w:num w:numId="9">
    <w:abstractNumId w:val="28"/>
  </w:num>
  <w:num w:numId="10">
    <w:abstractNumId w:val="10"/>
  </w:num>
  <w:num w:numId="11">
    <w:abstractNumId w:val="14"/>
  </w:num>
  <w:num w:numId="12">
    <w:abstractNumId w:val="8"/>
  </w:num>
  <w:num w:numId="13">
    <w:abstractNumId w:val="13"/>
  </w:num>
  <w:num w:numId="14">
    <w:abstractNumId w:val="9"/>
  </w:num>
  <w:num w:numId="15">
    <w:abstractNumId w:val="15"/>
  </w:num>
  <w:num w:numId="16">
    <w:abstractNumId w:val="3"/>
  </w:num>
  <w:num w:numId="17">
    <w:abstractNumId w:val="7"/>
  </w:num>
  <w:num w:numId="18">
    <w:abstractNumId w:val="5"/>
  </w:num>
  <w:num w:numId="19">
    <w:abstractNumId w:val="18"/>
  </w:num>
  <w:num w:numId="20">
    <w:abstractNumId w:val="26"/>
  </w:num>
  <w:num w:numId="21">
    <w:abstractNumId w:val="29"/>
  </w:num>
  <w:num w:numId="22">
    <w:abstractNumId w:val="27"/>
  </w:num>
  <w:num w:numId="23">
    <w:abstractNumId w:val="17"/>
  </w:num>
  <w:num w:numId="2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</w:num>
  <w:num w:numId="34">
    <w:abstractNumId w:val="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9F"/>
    <w:rsid w:val="000E6CF0"/>
    <w:rsid w:val="0031607F"/>
    <w:rsid w:val="004F55B0"/>
    <w:rsid w:val="006C71CD"/>
    <w:rsid w:val="008800A0"/>
    <w:rsid w:val="00B11F9F"/>
    <w:rsid w:val="00E70B07"/>
    <w:rsid w:val="00F8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11F9F"/>
  </w:style>
  <w:style w:type="table" w:customStyle="1" w:styleId="10">
    <w:name w:val="Стиль таблицы1"/>
    <w:basedOn w:val="a1"/>
    <w:rsid w:val="00B11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Emphasis"/>
    <w:qFormat/>
    <w:rsid w:val="00B11F9F"/>
    <w:rPr>
      <w:i/>
      <w:iCs/>
    </w:rPr>
  </w:style>
  <w:style w:type="paragraph" w:styleId="a4">
    <w:name w:val="List Paragraph"/>
    <w:basedOn w:val="a"/>
    <w:uiPriority w:val="34"/>
    <w:qFormat/>
    <w:rsid w:val="00880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11F9F"/>
  </w:style>
  <w:style w:type="table" w:customStyle="1" w:styleId="10">
    <w:name w:val="Стиль таблицы1"/>
    <w:basedOn w:val="a1"/>
    <w:rsid w:val="00B11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Emphasis"/>
    <w:qFormat/>
    <w:rsid w:val="00B11F9F"/>
    <w:rPr>
      <w:i/>
      <w:iCs/>
    </w:rPr>
  </w:style>
  <w:style w:type="paragraph" w:styleId="a4">
    <w:name w:val="List Paragraph"/>
    <w:basedOn w:val="a"/>
    <w:uiPriority w:val="34"/>
    <w:qFormat/>
    <w:rsid w:val="0088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9D6A-CC26-46DE-845C-5656919C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5494</Words>
  <Characters>31318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6</cp:revision>
  <dcterms:created xsi:type="dcterms:W3CDTF">2012-10-21T08:31:00Z</dcterms:created>
  <dcterms:modified xsi:type="dcterms:W3CDTF">2014-04-08T15:10:00Z</dcterms:modified>
</cp:coreProperties>
</file>